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71999090" w:rsidR="00E47C39" w:rsidRPr="00497BE1" w:rsidRDefault="0009501C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Obrazów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AA2ED9">
        <w:rPr>
          <w:rFonts w:ascii="Cambria" w:hAnsi="Cambria" w:cs="Cambria"/>
          <w:iCs/>
          <w:sz w:val="20"/>
          <w:szCs w:val="20"/>
        </w:rPr>
        <w:t>02.06</w:t>
      </w:r>
      <w:r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237AEA02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D26D00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2E4376CB" w14:textId="77777777" w:rsidR="00AA2ED9" w:rsidRDefault="00AA2ED9" w:rsidP="00AA2ED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DA344C9" w14:textId="306F05EF" w:rsidR="00AA2ED9" w:rsidRPr="00AA2ED9" w:rsidRDefault="00E47C39" w:rsidP="00AA2ED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  <w:lang w:val="x-none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A2ED9" w:rsidRPr="00AA2ED9">
        <w:rPr>
          <w:rFonts w:ascii="Cambria" w:hAnsi="Cambria" w:cs="Arial"/>
          <w:b/>
          <w:bCs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AA2ED9" w:rsidRPr="00AA2ED9">
        <w:rPr>
          <w:rFonts w:ascii="Cambria" w:hAnsi="Cambria" w:cs="Arial"/>
          <w:b/>
          <w:bCs/>
          <w:sz w:val="20"/>
          <w:szCs w:val="20"/>
        </w:rPr>
        <w:t>Remont i przebudowa dróg  na terenie gminy Obrazów</w:t>
      </w:r>
      <w:r w:rsidR="00AA2ED9" w:rsidRPr="00AA2ED9">
        <w:rPr>
          <w:rFonts w:ascii="Cambria" w:hAnsi="Cambria" w:cs="Arial"/>
          <w:b/>
          <w:bCs/>
          <w:sz w:val="20"/>
          <w:szCs w:val="20"/>
          <w:lang w:val="x-none"/>
        </w:rPr>
        <w:t>”</w:t>
      </w:r>
      <w:bookmarkEnd w:id="0"/>
    </w:p>
    <w:bookmarkEnd w:id="1"/>
    <w:p w14:paraId="7CC6B89B" w14:textId="152C4016" w:rsidR="00E47C39" w:rsidRPr="0009501C" w:rsidRDefault="00E47C39" w:rsidP="0009501C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163B4C79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C3879E9" w14:textId="43B7402C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Pytanie 1</w:t>
      </w:r>
    </w:p>
    <w:p w14:paraId="6825B9CD" w14:textId="58427C22" w:rsidR="00D91796" w:rsidRPr="00D91796" w:rsidRDefault="00D91796" w:rsidP="00D91796">
      <w:pPr>
        <w:spacing w:after="0"/>
        <w:jc w:val="both"/>
        <w:rPr>
          <w:rFonts w:ascii="Cambria" w:hAnsi="Cambria"/>
          <w:sz w:val="20"/>
          <w:szCs w:val="20"/>
          <w:lang w:eastAsia="en-US"/>
        </w:rPr>
      </w:pPr>
      <w:r w:rsidRPr="00D91796">
        <w:rPr>
          <w:rFonts w:ascii="Cambria" w:hAnsi="Cambria"/>
          <w:sz w:val="20"/>
          <w:szCs w:val="20"/>
        </w:rPr>
        <w:t>Proszę o wyjaśnienie rozbieżności dotyczącej podstaw wykluczenia, a mianowicie w SWZ oraz ogłoszeniu o zamówienie Zamawiający nie przewiduje fakultatywnych podstaw wykluczenia, natomiast w Załączniku nr 4 tj. oświadczenie w zakresie podstaw wykluczenie Wykonawca ma się odnieść do art. 109. Wnosimy o modyfikację załącznika.</w:t>
      </w:r>
    </w:p>
    <w:p w14:paraId="2F3B69E4" w14:textId="424E30F1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Odpowiedz</w:t>
      </w:r>
      <w:r w:rsidR="00D9179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4CB876C0" w14:textId="7274E7A8" w:rsidR="009433E2" w:rsidRPr="00C1038F" w:rsidRDefault="009433E2" w:rsidP="009433E2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Zgodnie z zapisami SWZ Zamawiający nie przewiduje fakult</w:t>
      </w:r>
      <w:r w:rsidR="0036239C">
        <w:rPr>
          <w:rFonts w:ascii="Cambria" w:hAnsi="Cambria" w:cs="Times New Roman"/>
          <w:b/>
          <w:sz w:val="20"/>
          <w:szCs w:val="20"/>
          <w:lang w:eastAsia="pl-PL"/>
        </w:rPr>
        <w:t>atywnych podstaw wykluczenia. W </w:t>
      </w:r>
      <w:r>
        <w:rPr>
          <w:rFonts w:ascii="Cambria" w:hAnsi="Cambria" w:cs="Times New Roman"/>
          <w:b/>
          <w:sz w:val="20"/>
          <w:szCs w:val="20"/>
          <w:lang w:eastAsia="pl-PL"/>
        </w:rPr>
        <w:t xml:space="preserve">załączniku nr 4 – oświadczeniu dot. przesłanek wykluczenia wyraźnie zaznaczono, że w stosunku do art. 109 ustawy Wykonawca oświadcza, że nie podlega wykluczeniu </w:t>
      </w:r>
      <w:r w:rsidRPr="009433E2">
        <w:rPr>
          <w:rFonts w:ascii="Cambria" w:hAnsi="Cambria" w:cs="Times New Roman"/>
          <w:b/>
          <w:sz w:val="20"/>
          <w:szCs w:val="20"/>
          <w:u w:val="single"/>
          <w:lang w:eastAsia="pl-PL"/>
        </w:rPr>
        <w:t>w zakresie jaki był wymagany w SWZ</w:t>
      </w:r>
      <w:r>
        <w:rPr>
          <w:rFonts w:ascii="Cambria" w:hAnsi="Cambria" w:cs="Times New Roman"/>
          <w:b/>
          <w:sz w:val="20"/>
          <w:szCs w:val="20"/>
          <w:lang w:eastAsia="pl-PL"/>
        </w:rPr>
        <w:t>. Oznacza to, że jeżeli Zamawiający nie wymagał przesłanek wykluczenia na podstawie art. 109 ustawy w SWZ to zapis ten w tym przypadku nie obowiązuje.</w:t>
      </w:r>
    </w:p>
    <w:p w14:paraId="2E26FB16" w14:textId="77777777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3B2EE2A3" w14:textId="1F545ED9" w:rsidR="00012950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Pytanie 2</w:t>
      </w:r>
    </w:p>
    <w:p w14:paraId="02C75DCA" w14:textId="080424BF" w:rsidR="00D91796" w:rsidRPr="00D91796" w:rsidRDefault="00D91796" w:rsidP="00D91796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  <w:r w:rsidRPr="00D91796">
        <w:rPr>
          <w:rFonts w:ascii="Cambria" w:hAnsi="Cambria"/>
          <w:sz w:val="20"/>
          <w:szCs w:val="20"/>
        </w:rPr>
        <w:t xml:space="preserve">Czy Zamawiający zgodnie z </w:t>
      </w:r>
      <w:r w:rsidRPr="00D91796">
        <w:rPr>
          <w:rFonts w:ascii="Cambria" w:hAnsi="Cambria"/>
          <w:b/>
          <w:bCs/>
          <w:sz w:val="20"/>
          <w:szCs w:val="20"/>
        </w:rPr>
        <w:t xml:space="preserve">art. 131 ust. 2. Ustawy </w:t>
      </w:r>
      <w:proofErr w:type="spellStart"/>
      <w:r w:rsidRPr="00D91796">
        <w:rPr>
          <w:rFonts w:ascii="Cambria" w:hAnsi="Cambria"/>
          <w:b/>
          <w:bCs/>
          <w:sz w:val="20"/>
          <w:szCs w:val="20"/>
        </w:rPr>
        <w:t>Pzp</w:t>
      </w:r>
      <w:proofErr w:type="spellEnd"/>
      <w:r w:rsidRPr="00D91796">
        <w:rPr>
          <w:rFonts w:ascii="Cambria" w:hAnsi="Cambria"/>
          <w:sz w:val="20"/>
          <w:szCs w:val="20"/>
        </w:rPr>
        <w:t xml:space="preserve"> wymaga złożenia oferty po odbyciu przez wykonawcę wizji lokalnej lub sprawdzeniu przez wykonawcę dokumentów niezbędnych do realizacji zamówienia dostępnych na miejscu u zamawiającego? Czy wizja lokalna lub sprawdzenie przez wykonawcę dokumentów niezbędnych do realizacji zamówienia dostępnych na miejscu u zamawiającego jest obowiązkowe?</w:t>
      </w:r>
    </w:p>
    <w:p w14:paraId="2F606F34" w14:textId="5B56A18E" w:rsidR="00012950" w:rsidRPr="00C1038F" w:rsidRDefault="00012950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Odpowiedz</w:t>
      </w:r>
      <w:r w:rsidR="00D91796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745433EB" w14:textId="550BD7F3" w:rsidR="00012950" w:rsidRDefault="00935B13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Zamawiający wykreśla ust. 5 rozdziału III SWZ.</w:t>
      </w:r>
    </w:p>
    <w:p w14:paraId="4691346E" w14:textId="4B953767" w:rsidR="00D91796" w:rsidRDefault="00D91796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31D10B55" w14:textId="354A8634" w:rsidR="00D91796" w:rsidRDefault="00D91796" w:rsidP="00D91796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Pytanie 3</w:t>
      </w:r>
    </w:p>
    <w:p w14:paraId="070B3B0E" w14:textId="6561A0C2" w:rsidR="00D91796" w:rsidRPr="00D91796" w:rsidRDefault="00D91796" w:rsidP="004F0BAC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  <w:r w:rsidRPr="00D91796">
        <w:rPr>
          <w:rFonts w:ascii="Cambria" w:hAnsi="Cambria"/>
          <w:sz w:val="20"/>
          <w:szCs w:val="20"/>
        </w:rPr>
        <w:t xml:space="preserve">Czy zgodnie z </w:t>
      </w:r>
      <w:r w:rsidRPr="00D91796">
        <w:rPr>
          <w:rFonts w:ascii="Cambria" w:hAnsi="Cambria"/>
          <w:b/>
          <w:bCs/>
          <w:sz w:val="20"/>
          <w:szCs w:val="20"/>
        </w:rPr>
        <w:t xml:space="preserve">art. 60 ustawy </w:t>
      </w:r>
      <w:proofErr w:type="spellStart"/>
      <w:r w:rsidRPr="00D91796">
        <w:rPr>
          <w:rFonts w:ascii="Cambria" w:hAnsi="Cambria"/>
          <w:b/>
          <w:bCs/>
          <w:sz w:val="20"/>
          <w:szCs w:val="20"/>
        </w:rPr>
        <w:t>Pzp</w:t>
      </w:r>
      <w:proofErr w:type="spellEnd"/>
      <w:r w:rsidRPr="00D91796">
        <w:rPr>
          <w:rFonts w:ascii="Cambria" w:hAnsi="Cambria"/>
          <w:sz w:val="20"/>
          <w:szCs w:val="20"/>
        </w:rPr>
        <w:t xml:space="preserve"> Zamawiający nie zastrzega obowiązkowego osobistego wykonania przez Wykonawcę kluczowych części zamówienia?</w:t>
      </w:r>
    </w:p>
    <w:p w14:paraId="3BAC7E1E" w14:textId="77777777" w:rsidR="00D91796" w:rsidRPr="00C1038F" w:rsidRDefault="00D91796" w:rsidP="00D91796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 w:rsidRPr="00C1038F">
        <w:rPr>
          <w:rFonts w:ascii="Cambria" w:hAnsi="Cambria" w:cs="Times New Roman"/>
          <w:b/>
          <w:sz w:val="20"/>
          <w:szCs w:val="20"/>
          <w:lang w:eastAsia="pl-PL"/>
        </w:rPr>
        <w:t>Odpowiedz</w:t>
      </w:r>
      <w:r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367B4349" w14:textId="78A786D9" w:rsidR="00D91796" w:rsidRDefault="00935B13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Zamawiający określił zasady wspólnego ubiegania się Wykonawców o zamówienie w rozdziale VII SWZ.</w:t>
      </w:r>
    </w:p>
    <w:p w14:paraId="3682A6C9" w14:textId="4D453852" w:rsidR="00D91796" w:rsidRDefault="00D91796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38E90AE" w14:textId="77777777" w:rsidR="00D91796" w:rsidRDefault="00D91796" w:rsidP="00012950">
      <w:pPr>
        <w:spacing w:after="0" w:line="240" w:lineRule="auto"/>
        <w:rPr>
          <w:rFonts w:ascii="Cambria" w:hAnsi="Cambria" w:cs="Times New Roman"/>
          <w:b/>
          <w:sz w:val="20"/>
          <w:szCs w:val="20"/>
          <w:lang w:eastAsia="pl-PL"/>
        </w:rPr>
      </w:pPr>
      <w:bookmarkStart w:id="2" w:name="_GoBack"/>
      <w:bookmarkEnd w:id="2"/>
    </w:p>
    <w:sectPr w:rsidR="00D9179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8F6A" w14:textId="25A13A15" w:rsidR="00E4632B" w:rsidRPr="00AA2ED9" w:rsidRDefault="00AA2ED9" w:rsidP="00E47C39">
    <w:pPr>
      <w:pStyle w:val="Nagwek"/>
      <w:rPr>
        <w:rFonts w:ascii="Cambria" w:hAnsi="Cambria" w:cs="Arial"/>
        <w:b/>
        <w:sz w:val="20"/>
      </w:rPr>
    </w:pPr>
    <w:r w:rsidRPr="002D4B0F">
      <w:rPr>
        <w:rFonts w:ascii="Cambria" w:hAnsi="Cambria"/>
        <w:sz w:val="20"/>
        <w:szCs w:val="20"/>
      </w:rPr>
      <w:t>Znak sprawy</w:t>
    </w:r>
    <w:r w:rsidRPr="00590D21">
      <w:rPr>
        <w:rFonts w:ascii="Cambria" w:hAnsi="Cambria"/>
        <w:b/>
        <w:sz w:val="20"/>
        <w:szCs w:val="20"/>
      </w:rPr>
      <w:t xml:space="preserve">: </w:t>
    </w:r>
    <w:r w:rsidRPr="00590D21">
      <w:rPr>
        <w:rFonts w:ascii="Cambria" w:hAnsi="Cambria" w:cs="Arial"/>
        <w:b/>
        <w:sz w:val="20"/>
        <w:szCs w:val="20"/>
      </w:rPr>
      <w:t>IOS.271.2.2021r.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DFE29E1"/>
    <w:multiLevelType w:val="hybridMultilevel"/>
    <w:tmpl w:val="F7E4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33"/>
  </w:num>
  <w:num w:numId="4">
    <w:abstractNumId w:val="17"/>
  </w:num>
  <w:num w:numId="5">
    <w:abstractNumId w:val="16"/>
  </w:num>
  <w:num w:numId="6">
    <w:abstractNumId w:val="25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4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20"/>
  </w:num>
  <w:num w:numId="33">
    <w:abstractNumId w:val="30"/>
  </w:num>
  <w:num w:numId="34">
    <w:abstractNumId w:val="5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239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0BAC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35B13"/>
    <w:rsid w:val="009433E2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A2ED9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1796"/>
    <w:rsid w:val="00D9255E"/>
    <w:rsid w:val="00DA1B4F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367D-104F-4F0B-B803-6FBA2253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41</cp:revision>
  <cp:lastPrinted>2015-10-29T05:39:00Z</cp:lastPrinted>
  <dcterms:created xsi:type="dcterms:W3CDTF">2018-09-11T07:42:00Z</dcterms:created>
  <dcterms:modified xsi:type="dcterms:W3CDTF">2021-06-02T10:22:00Z</dcterms:modified>
</cp:coreProperties>
</file>