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53C76"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Ogłoszenie nr 545047-N-2018 z dnia 2018-04-13 r. </w:t>
      </w:r>
      <w:r w:rsidRPr="003D6045">
        <w:rPr>
          <w:rFonts w:ascii="Times New Roman" w:eastAsia="Times New Roman" w:hAnsi="Times New Roman" w:cs="Times New Roman"/>
          <w:color w:val="000000"/>
          <w:sz w:val="27"/>
          <w:szCs w:val="27"/>
          <w:lang w:eastAsia="pl-PL"/>
        </w:rPr>
        <w:br/>
      </w:r>
    </w:p>
    <w:p w14:paraId="6D5D52AE" w14:textId="77777777" w:rsidR="003D6045" w:rsidRPr="003D6045" w:rsidRDefault="003D6045" w:rsidP="003D6045">
      <w:pPr>
        <w:spacing w:after="0" w:line="450" w:lineRule="atLeast"/>
        <w:jc w:val="center"/>
        <w:rPr>
          <w:rFonts w:ascii="Times New Roman" w:eastAsia="Times New Roman" w:hAnsi="Times New Roman" w:cs="Times New Roman"/>
          <w:b/>
          <w:bCs/>
          <w:color w:val="000000"/>
          <w:sz w:val="27"/>
          <w:szCs w:val="27"/>
          <w:lang w:eastAsia="pl-PL"/>
        </w:rPr>
      </w:pPr>
      <w:r w:rsidRPr="003D6045">
        <w:rPr>
          <w:rFonts w:ascii="Times New Roman" w:eastAsia="Times New Roman" w:hAnsi="Times New Roman" w:cs="Times New Roman"/>
          <w:b/>
          <w:bCs/>
          <w:color w:val="000000"/>
          <w:sz w:val="27"/>
          <w:szCs w:val="27"/>
          <w:lang w:eastAsia="pl-PL"/>
        </w:rPr>
        <w:t xml:space="preserve">Urząd Gminy Obrazów: Wykonanie podbudowy na drogach oraz placach gminnych z kruszywa naturalnego oraz łamanego na terenie Gminy Obrazów na łącznej długości 9 000 </w:t>
      </w:r>
      <w:proofErr w:type="spellStart"/>
      <w:r w:rsidRPr="003D6045">
        <w:rPr>
          <w:rFonts w:ascii="Times New Roman" w:eastAsia="Times New Roman" w:hAnsi="Times New Roman" w:cs="Times New Roman"/>
          <w:b/>
          <w:bCs/>
          <w:color w:val="000000"/>
          <w:sz w:val="27"/>
          <w:szCs w:val="27"/>
          <w:lang w:eastAsia="pl-PL"/>
        </w:rPr>
        <w:t>mb</w:t>
      </w:r>
      <w:proofErr w:type="spellEnd"/>
      <w:r w:rsidRPr="003D6045">
        <w:rPr>
          <w:rFonts w:ascii="Times New Roman" w:eastAsia="Times New Roman" w:hAnsi="Times New Roman" w:cs="Times New Roman"/>
          <w:b/>
          <w:bCs/>
          <w:color w:val="000000"/>
          <w:sz w:val="27"/>
          <w:szCs w:val="27"/>
          <w:lang w:eastAsia="pl-PL"/>
        </w:rPr>
        <w:br/>
        <w:t>OGŁOSZENIE O ZAMÓWIENIU - Roboty budowlane</w:t>
      </w:r>
    </w:p>
    <w:p w14:paraId="3039D8EB"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Zamieszczanie ogłoszenia:</w:t>
      </w:r>
      <w:r w:rsidRPr="003D6045">
        <w:rPr>
          <w:rFonts w:ascii="Times New Roman" w:eastAsia="Times New Roman" w:hAnsi="Times New Roman" w:cs="Times New Roman"/>
          <w:color w:val="000000"/>
          <w:sz w:val="27"/>
          <w:szCs w:val="27"/>
          <w:lang w:eastAsia="pl-PL"/>
        </w:rPr>
        <w:t> Zamieszczanie obowiązkowe</w:t>
      </w:r>
    </w:p>
    <w:p w14:paraId="3643850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Ogłoszenie dotyczy:</w:t>
      </w:r>
      <w:r w:rsidRPr="003D6045">
        <w:rPr>
          <w:rFonts w:ascii="Times New Roman" w:eastAsia="Times New Roman" w:hAnsi="Times New Roman" w:cs="Times New Roman"/>
          <w:color w:val="000000"/>
          <w:sz w:val="27"/>
          <w:szCs w:val="27"/>
          <w:lang w:eastAsia="pl-PL"/>
        </w:rPr>
        <w:t> Zamówienia publicznego</w:t>
      </w:r>
    </w:p>
    <w:p w14:paraId="5752B588"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14:paraId="1B0AFC6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w:t>
      </w:r>
    </w:p>
    <w:p w14:paraId="0F818E4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Nazwa projektu lub programu</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p>
    <w:p w14:paraId="783CF11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54FB013C"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w:t>
      </w:r>
    </w:p>
    <w:p w14:paraId="3C6B4605"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D6045">
        <w:rPr>
          <w:rFonts w:ascii="Times New Roman" w:eastAsia="Times New Roman" w:hAnsi="Times New Roman" w:cs="Times New Roman"/>
          <w:color w:val="000000"/>
          <w:sz w:val="27"/>
          <w:szCs w:val="27"/>
          <w:lang w:eastAsia="pl-PL"/>
        </w:rPr>
        <w:t>Pzp</w:t>
      </w:r>
      <w:proofErr w:type="spellEnd"/>
      <w:r w:rsidRPr="003D6045">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D6045">
        <w:rPr>
          <w:rFonts w:ascii="Times New Roman" w:eastAsia="Times New Roman" w:hAnsi="Times New Roman" w:cs="Times New Roman"/>
          <w:color w:val="000000"/>
          <w:sz w:val="27"/>
          <w:szCs w:val="27"/>
          <w:lang w:eastAsia="pl-PL"/>
        </w:rPr>
        <w:br/>
      </w:r>
    </w:p>
    <w:p w14:paraId="7A6A04E1" w14:textId="77777777" w:rsidR="003D6045" w:rsidRPr="003D6045" w:rsidRDefault="003D6045" w:rsidP="003D6045">
      <w:pPr>
        <w:spacing w:after="0" w:line="450" w:lineRule="atLeast"/>
        <w:rPr>
          <w:rFonts w:ascii="Times New Roman" w:eastAsia="Times New Roman" w:hAnsi="Times New Roman" w:cs="Times New Roman"/>
          <w:b/>
          <w:bCs/>
          <w:color w:val="000000"/>
          <w:sz w:val="36"/>
          <w:szCs w:val="36"/>
          <w:lang w:eastAsia="pl-PL"/>
        </w:rPr>
      </w:pPr>
      <w:r w:rsidRPr="003D6045">
        <w:rPr>
          <w:rFonts w:ascii="Times New Roman" w:eastAsia="Times New Roman" w:hAnsi="Times New Roman" w:cs="Times New Roman"/>
          <w:b/>
          <w:bCs/>
          <w:color w:val="000000"/>
          <w:sz w:val="36"/>
          <w:szCs w:val="36"/>
          <w:u w:val="single"/>
          <w:lang w:eastAsia="pl-PL"/>
        </w:rPr>
        <w:t>SEKCJA I: ZAMAWIAJĄCY</w:t>
      </w:r>
    </w:p>
    <w:p w14:paraId="504A2E7D"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Postępowanie przeprowadza centralny zamawiający </w:t>
      </w:r>
    </w:p>
    <w:p w14:paraId="48E649E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w:t>
      </w:r>
    </w:p>
    <w:p w14:paraId="45ADEA40"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14:paraId="3C007018"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w:t>
      </w:r>
    </w:p>
    <w:p w14:paraId="77D91032"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Postępowanie jest przeprowadzane wspólnie przez zamawiających</w:t>
      </w:r>
      <w:r w:rsidRPr="003D6045">
        <w:rPr>
          <w:rFonts w:ascii="Times New Roman" w:eastAsia="Times New Roman" w:hAnsi="Times New Roman" w:cs="Times New Roman"/>
          <w:color w:val="000000"/>
          <w:sz w:val="27"/>
          <w:szCs w:val="27"/>
          <w:lang w:eastAsia="pl-PL"/>
        </w:rPr>
        <w:t> </w:t>
      </w:r>
    </w:p>
    <w:p w14:paraId="5D4F594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w:t>
      </w:r>
    </w:p>
    <w:p w14:paraId="4821EB03"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14:paraId="5841BE9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w:t>
      </w:r>
    </w:p>
    <w:p w14:paraId="6D395AE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Informacje dodatkowe:</w:t>
      </w:r>
      <w:r w:rsidRPr="003D6045">
        <w:rPr>
          <w:rFonts w:ascii="Times New Roman" w:eastAsia="Times New Roman" w:hAnsi="Times New Roman" w:cs="Times New Roman"/>
          <w:color w:val="000000"/>
          <w:sz w:val="27"/>
          <w:szCs w:val="27"/>
          <w:lang w:eastAsia="pl-PL"/>
        </w:rPr>
        <w:t> </w:t>
      </w:r>
    </w:p>
    <w:p w14:paraId="4C623F8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 1) NAZWA I ADRES: </w:t>
      </w:r>
      <w:r w:rsidRPr="003D6045">
        <w:rPr>
          <w:rFonts w:ascii="Times New Roman" w:eastAsia="Times New Roman" w:hAnsi="Times New Roman" w:cs="Times New Roman"/>
          <w:color w:val="000000"/>
          <w:sz w:val="27"/>
          <w:szCs w:val="27"/>
          <w:lang w:eastAsia="pl-PL"/>
        </w:rPr>
        <w:t>Urząd Gminy Obrazów, krajowy numer identyfikacyjny 54537200000, ul.   , 27641   Obrazów, woj. świętokrzyskie, państwo Polska, tel. 158 365 162, e-mail ug.obrazow@pro.onet.pl, faks 158 365 551. </w:t>
      </w:r>
      <w:r w:rsidRPr="003D6045">
        <w:rPr>
          <w:rFonts w:ascii="Times New Roman" w:eastAsia="Times New Roman" w:hAnsi="Times New Roman" w:cs="Times New Roman"/>
          <w:color w:val="000000"/>
          <w:sz w:val="27"/>
          <w:szCs w:val="27"/>
          <w:lang w:eastAsia="pl-PL"/>
        </w:rPr>
        <w:br/>
        <w:t>Adres strony internetowej (URL): http://www.obrazow.4bip.pl </w:t>
      </w:r>
      <w:r w:rsidRPr="003D6045">
        <w:rPr>
          <w:rFonts w:ascii="Times New Roman" w:eastAsia="Times New Roman" w:hAnsi="Times New Roman" w:cs="Times New Roman"/>
          <w:color w:val="000000"/>
          <w:sz w:val="27"/>
          <w:szCs w:val="27"/>
          <w:lang w:eastAsia="pl-PL"/>
        </w:rPr>
        <w:br/>
        <w:t>Adres profilu nabywcy: </w:t>
      </w:r>
      <w:r w:rsidRPr="003D6045">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14:paraId="702B89E2"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 2) RODZAJ ZAMAWIAJĄCEGO: </w:t>
      </w:r>
      <w:r w:rsidRPr="003D6045">
        <w:rPr>
          <w:rFonts w:ascii="Times New Roman" w:eastAsia="Times New Roman" w:hAnsi="Times New Roman" w:cs="Times New Roman"/>
          <w:color w:val="000000"/>
          <w:sz w:val="27"/>
          <w:szCs w:val="27"/>
          <w:lang w:eastAsia="pl-PL"/>
        </w:rPr>
        <w:t>Administracja samorządowa </w:t>
      </w:r>
      <w:r w:rsidRPr="003D6045">
        <w:rPr>
          <w:rFonts w:ascii="Times New Roman" w:eastAsia="Times New Roman" w:hAnsi="Times New Roman" w:cs="Times New Roman"/>
          <w:color w:val="000000"/>
          <w:sz w:val="27"/>
          <w:szCs w:val="27"/>
          <w:lang w:eastAsia="pl-PL"/>
        </w:rPr>
        <w:br/>
      </w:r>
    </w:p>
    <w:p w14:paraId="5155A8A0"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I.3) WSPÓLNE UDZIELANIE ZAMÓWIENIA </w:t>
      </w:r>
      <w:r w:rsidRPr="003D6045">
        <w:rPr>
          <w:rFonts w:ascii="Times New Roman" w:eastAsia="Times New Roman" w:hAnsi="Times New Roman" w:cs="Times New Roman"/>
          <w:b/>
          <w:bCs/>
          <w:i/>
          <w:iCs/>
          <w:color w:val="000000"/>
          <w:sz w:val="27"/>
          <w:szCs w:val="27"/>
          <w:lang w:eastAsia="pl-PL"/>
        </w:rPr>
        <w:t>(jeżeli dotyczy)</w:t>
      </w:r>
      <w:r w:rsidRPr="003D6045">
        <w:rPr>
          <w:rFonts w:ascii="Times New Roman" w:eastAsia="Times New Roman" w:hAnsi="Times New Roman" w:cs="Times New Roman"/>
          <w:b/>
          <w:bCs/>
          <w:color w:val="000000"/>
          <w:sz w:val="27"/>
          <w:szCs w:val="27"/>
          <w:lang w:eastAsia="pl-PL"/>
        </w:rPr>
        <w:t>:</w:t>
      </w:r>
    </w:p>
    <w:p w14:paraId="5E32CFF9"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D6045">
        <w:rPr>
          <w:rFonts w:ascii="Times New Roman" w:eastAsia="Times New Roman" w:hAnsi="Times New Roman" w:cs="Times New Roman"/>
          <w:color w:val="000000"/>
          <w:sz w:val="27"/>
          <w:szCs w:val="27"/>
          <w:lang w:eastAsia="pl-PL"/>
        </w:rPr>
        <w:br/>
      </w:r>
    </w:p>
    <w:p w14:paraId="5E617918"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I.4) KOMUNIKACJA: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14:paraId="5C6F6E4D"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Tak </w:t>
      </w:r>
      <w:r w:rsidRPr="003D6045">
        <w:rPr>
          <w:rFonts w:ascii="Times New Roman" w:eastAsia="Times New Roman" w:hAnsi="Times New Roman" w:cs="Times New Roman"/>
          <w:color w:val="000000"/>
          <w:sz w:val="27"/>
          <w:szCs w:val="27"/>
          <w:lang w:eastAsia="pl-PL"/>
        </w:rPr>
        <w:br/>
        <w:t>http://www.obrazow.4bip.pl/index.php?idg=5&amp;id=97&amp;x=1&amp;y=98</w:t>
      </w:r>
    </w:p>
    <w:p w14:paraId="39E75EFC"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14:paraId="7C33A94F"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Tak </w:t>
      </w:r>
      <w:r w:rsidRPr="003D6045">
        <w:rPr>
          <w:rFonts w:ascii="Times New Roman" w:eastAsia="Times New Roman" w:hAnsi="Times New Roman" w:cs="Times New Roman"/>
          <w:color w:val="000000"/>
          <w:sz w:val="27"/>
          <w:szCs w:val="27"/>
          <w:lang w:eastAsia="pl-PL"/>
        </w:rPr>
        <w:br/>
        <w:t>http://www.obrazow.4bip.pl/index.php?idg=5&amp;id=97&amp;x=1&amp;y=98</w:t>
      </w:r>
    </w:p>
    <w:p w14:paraId="64F32BA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14:paraId="5FDE1ACD"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r>
    </w:p>
    <w:p w14:paraId="66B71DB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Elektronicznie</w:t>
      </w:r>
    </w:p>
    <w:p w14:paraId="19FBB6E5"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t>adres </w:t>
      </w:r>
      <w:r w:rsidRPr="003D6045">
        <w:rPr>
          <w:rFonts w:ascii="Times New Roman" w:eastAsia="Times New Roman" w:hAnsi="Times New Roman" w:cs="Times New Roman"/>
          <w:color w:val="000000"/>
          <w:sz w:val="27"/>
          <w:szCs w:val="27"/>
          <w:lang w:eastAsia="pl-PL"/>
        </w:rPr>
        <w:br/>
      </w:r>
    </w:p>
    <w:p w14:paraId="68A4389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p>
    <w:p w14:paraId="7F1D05E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Nie </w:t>
      </w:r>
      <w:r w:rsidRPr="003D6045">
        <w:rPr>
          <w:rFonts w:ascii="Times New Roman" w:eastAsia="Times New Roman" w:hAnsi="Times New Roman" w:cs="Times New Roman"/>
          <w:color w:val="000000"/>
          <w:sz w:val="27"/>
          <w:szCs w:val="27"/>
          <w:lang w:eastAsia="pl-PL"/>
        </w:rPr>
        <w:br/>
        <w:t>Inny sposób: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Tak </w:t>
      </w:r>
      <w:r w:rsidRPr="003D6045">
        <w:rPr>
          <w:rFonts w:ascii="Times New Roman" w:eastAsia="Times New Roman" w:hAnsi="Times New Roman" w:cs="Times New Roman"/>
          <w:color w:val="000000"/>
          <w:sz w:val="27"/>
          <w:szCs w:val="27"/>
          <w:lang w:eastAsia="pl-PL"/>
        </w:rPr>
        <w:br/>
        <w:t>Inny sposób: </w:t>
      </w:r>
      <w:r w:rsidRPr="003D6045">
        <w:rPr>
          <w:rFonts w:ascii="Times New Roman" w:eastAsia="Times New Roman" w:hAnsi="Times New Roman" w:cs="Times New Roman"/>
          <w:color w:val="000000"/>
          <w:sz w:val="27"/>
          <w:szCs w:val="27"/>
          <w:lang w:eastAsia="pl-PL"/>
        </w:rPr>
        <w:br/>
        <w:t>Oferty należy składać w formie pisemnej </w:t>
      </w:r>
      <w:r w:rsidRPr="003D6045">
        <w:rPr>
          <w:rFonts w:ascii="Times New Roman" w:eastAsia="Times New Roman" w:hAnsi="Times New Roman" w:cs="Times New Roman"/>
          <w:color w:val="000000"/>
          <w:sz w:val="27"/>
          <w:szCs w:val="27"/>
          <w:lang w:eastAsia="pl-PL"/>
        </w:rPr>
        <w:br/>
        <w:t>Adres: </w:t>
      </w:r>
      <w:r w:rsidRPr="003D6045">
        <w:rPr>
          <w:rFonts w:ascii="Times New Roman" w:eastAsia="Times New Roman" w:hAnsi="Times New Roman" w:cs="Times New Roman"/>
          <w:color w:val="000000"/>
          <w:sz w:val="27"/>
          <w:szCs w:val="27"/>
          <w:lang w:eastAsia="pl-PL"/>
        </w:rPr>
        <w:br/>
        <w:t xml:space="preserve">Gmina Obrazów </w:t>
      </w:r>
      <w:proofErr w:type="spellStart"/>
      <w:r w:rsidRPr="003D6045">
        <w:rPr>
          <w:rFonts w:ascii="Times New Roman" w:eastAsia="Times New Roman" w:hAnsi="Times New Roman" w:cs="Times New Roman"/>
          <w:color w:val="000000"/>
          <w:sz w:val="27"/>
          <w:szCs w:val="27"/>
          <w:lang w:eastAsia="pl-PL"/>
        </w:rPr>
        <w:t>Obrazów</w:t>
      </w:r>
      <w:proofErr w:type="spellEnd"/>
      <w:r w:rsidRPr="003D6045">
        <w:rPr>
          <w:rFonts w:ascii="Times New Roman" w:eastAsia="Times New Roman" w:hAnsi="Times New Roman" w:cs="Times New Roman"/>
          <w:color w:val="000000"/>
          <w:sz w:val="27"/>
          <w:szCs w:val="27"/>
          <w:lang w:eastAsia="pl-PL"/>
        </w:rPr>
        <w:t xml:space="preserve"> 84, 27-641 Obrazów</w:t>
      </w:r>
    </w:p>
    <w:p w14:paraId="1778361A"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14:paraId="79C04C7F"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D6045">
        <w:rPr>
          <w:rFonts w:ascii="Times New Roman" w:eastAsia="Times New Roman" w:hAnsi="Times New Roman" w:cs="Times New Roman"/>
          <w:color w:val="000000"/>
          <w:sz w:val="27"/>
          <w:szCs w:val="27"/>
          <w:lang w:eastAsia="pl-PL"/>
        </w:rPr>
        <w:br/>
      </w:r>
    </w:p>
    <w:p w14:paraId="6143A829" w14:textId="77777777" w:rsidR="003D6045" w:rsidRPr="003D6045" w:rsidRDefault="003D6045" w:rsidP="003D6045">
      <w:pPr>
        <w:spacing w:after="0" w:line="450" w:lineRule="atLeast"/>
        <w:rPr>
          <w:rFonts w:ascii="Times New Roman" w:eastAsia="Times New Roman" w:hAnsi="Times New Roman" w:cs="Times New Roman"/>
          <w:b/>
          <w:bCs/>
          <w:color w:val="000000"/>
          <w:sz w:val="36"/>
          <w:szCs w:val="36"/>
          <w:lang w:eastAsia="pl-PL"/>
        </w:rPr>
      </w:pPr>
      <w:r w:rsidRPr="003D6045">
        <w:rPr>
          <w:rFonts w:ascii="Times New Roman" w:eastAsia="Times New Roman" w:hAnsi="Times New Roman" w:cs="Times New Roman"/>
          <w:b/>
          <w:bCs/>
          <w:color w:val="000000"/>
          <w:sz w:val="36"/>
          <w:szCs w:val="36"/>
          <w:u w:val="single"/>
          <w:lang w:eastAsia="pl-PL"/>
        </w:rPr>
        <w:t>SEKCJA II: PRZEDMIOT ZAMÓWIENIA</w:t>
      </w:r>
    </w:p>
    <w:p w14:paraId="7B9708D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II.1) Nazwa nadana zamówieniu przez zamawiającego: </w:t>
      </w:r>
      <w:r w:rsidRPr="003D6045">
        <w:rPr>
          <w:rFonts w:ascii="Times New Roman" w:eastAsia="Times New Roman" w:hAnsi="Times New Roman" w:cs="Times New Roman"/>
          <w:color w:val="000000"/>
          <w:sz w:val="27"/>
          <w:szCs w:val="27"/>
          <w:lang w:eastAsia="pl-PL"/>
        </w:rPr>
        <w:t xml:space="preserve">Wykonanie podbudowy na drogach oraz placach gminnych z kruszywa naturalnego oraz łamanego na terenie Gminy Obrazów na łącznej długości 9 000 </w:t>
      </w:r>
      <w:proofErr w:type="spellStart"/>
      <w:r w:rsidRPr="003D6045">
        <w:rPr>
          <w:rFonts w:ascii="Times New Roman" w:eastAsia="Times New Roman" w:hAnsi="Times New Roman" w:cs="Times New Roman"/>
          <w:color w:val="000000"/>
          <w:sz w:val="27"/>
          <w:szCs w:val="27"/>
          <w:lang w:eastAsia="pl-PL"/>
        </w:rPr>
        <w:t>mb</w:t>
      </w:r>
      <w:proofErr w:type="spellEnd"/>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Numer referencyjny: </w:t>
      </w:r>
      <w:r w:rsidRPr="003D6045">
        <w:rPr>
          <w:rFonts w:ascii="Times New Roman" w:eastAsia="Times New Roman" w:hAnsi="Times New Roman" w:cs="Times New Roman"/>
          <w:color w:val="000000"/>
          <w:sz w:val="27"/>
          <w:szCs w:val="27"/>
          <w:lang w:eastAsia="pl-PL"/>
        </w:rPr>
        <w:t>ZP.271.4.2018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14:paraId="6C3AA858" w14:textId="77777777" w:rsidR="003D6045" w:rsidRPr="003D6045" w:rsidRDefault="003D6045" w:rsidP="003D6045">
      <w:pPr>
        <w:spacing w:after="0" w:line="450" w:lineRule="atLeast"/>
        <w:jc w:val="both"/>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w:t>
      </w:r>
    </w:p>
    <w:p w14:paraId="21593793"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II.2) Rodzaj zamówienia: </w:t>
      </w:r>
      <w:r w:rsidRPr="003D6045">
        <w:rPr>
          <w:rFonts w:ascii="Times New Roman" w:eastAsia="Times New Roman" w:hAnsi="Times New Roman" w:cs="Times New Roman"/>
          <w:color w:val="000000"/>
          <w:sz w:val="27"/>
          <w:szCs w:val="27"/>
          <w:lang w:eastAsia="pl-PL"/>
        </w:rPr>
        <w:t>Roboty budowlane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lastRenderedPageBreak/>
        <w:t>II.3) Informacja o możliwości składania ofert częściowych</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Zamówienie podzielone jest na części: </w:t>
      </w:r>
    </w:p>
    <w:p w14:paraId="76B5C2C3"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p>
    <w:p w14:paraId="35FDB42B"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II.4) Krótki opis przedmiotu zamówienia </w:t>
      </w:r>
      <w:r w:rsidRPr="003D6045">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D6045">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D6045">
        <w:rPr>
          <w:rFonts w:ascii="Times New Roman" w:eastAsia="Times New Roman" w:hAnsi="Times New Roman" w:cs="Times New Roman"/>
          <w:color w:val="000000"/>
          <w:sz w:val="27"/>
          <w:szCs w:val="27"/>
          <w:lang w:eastAsia="pl-PL"/>
        </w:rPr>
        <w:t xml:space="preserve">Przedmiot zamówienia obejmuje wykonanie podbudowy na drogach oraz placach gminnych z kruszywa naturalnego oraz łamanego na terenie Gminy Obrazów na łącznej długości 9 000 </w:t>
      </w:r>
      <w:proofErr w:type="spellStart"/>
      <w:r w:rsidRPr="003D6045">
        <w:rPr>
          <w:rFonts w:ascii="Times New Roman" w:eastAsia="Times New Roman" w:hAnsi="Times New Roman" w:cs="Times New Roman"/>
          <w:color w:val="000000"/>
          <w:sz w:val="27"/>
          <w:szCs w:val="27"/>
          <w:lang w:eastAsia="pl-PL"/>
        </w:rPr>
        <w:t>mb</w:t>
      </w:r>
      <w:proofErr w:type="spellEnd"/>
      <w:r w:rsidRPr="003D6045">
        <w:rPr>
          <w:rFonts w:ascii="Times New Roman" w:eastAsia="Times New Roman" w:hAnsi="Times New Roman" w:cs="Times New Roman"/>
          <w:color w:val="000000"/>
          <w:sz w:val="27"/>
          <w:szCs w:val="27"/>
          <w:lang w:eastAsia="pl-PL"/>
        </w:rPr>
        <w:t xml:space="preserve"> W ramach wykonywanych robót przewiduje się: a) roboty pomiarowe b) mechaniczne karczowanie zagajników rzadkich od 10% do 30% powierzchni, c) roboty ziemne d) wykonanie warstw odsączających z piasku zagęszczanych mechanicznie grubości 30 cm e) koryta wykonywane na głębokości 20 cm w gruncie kat II-IV na całej szerokości jezdni, f) warstwa dolna z kruszyw naturalnych. Grubość warstwy po zagęszczeniu ok. 15 cm, g) wykonanie warstwy tłucznia kamiennego o uziarnieniu 4 – 32 na podbudowie z kruszywa naturalnego. Grubość warstwy po zagęszczeniu ok. 7 cm Dane techniczne a) - szerokość jezdni – uwarunkowana od szerokości pasa drogowego oraz uzgodnień z przedstawicielem Zamawiającego b) - niweleta wpisana w teren po istniejącej nawierzchni drogi c) - spadek poprzeczny jezdni – 2%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lastRenderedPageBreak/>
        <w:br/>
      </w:r>
      <w:r w:rsidRPr="003D6045">
        <w:rPr>
          <w:rFonts w:ascii="Times New Roman" w:eastAsia="Times New Roman" w:hAnsi="Times New Roman" w:cs="Times New Roman"/>
          <w:b/>
          <w:bCs/>
          <w:color w:val="000000"/>
          <w:sz w:val="27"/>
          <w:szCs w:val="27"/>
          <w:lang w:eastAsia="pl-PL"/>
        </w:rPr>
        <w:t>II.5) Główny kod CPV: </w:t>
      </w:r>
      <w:r w:rsidRPr="003D6045">
        <w:rPr>
          <w:rFonts w:ascii="Times New Roman" w:eastAsia="Times New Roman" w:hAnsi="Times New Roman" w:cs="Times New Roman"/>
          <w:color w:val="000000"/>
          <w:sz w:val="27"/>
          <w:szCs w:val="27"/>
          <w:lang w:eastAsia="pl-PL"/>
        </w:rPr>
        <w:t>45000000-7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Dodatkowe kody CPV:</w:t>
      </w:r>
      <w:r w:rsidRPr="003D604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D6045" w:rsidRPr="003D6045" w14:paraId="4990339D" w14:textId="77777777" w:rsidTr="003D6045">
        <w:tc>
          <w:tcPr>
            <w:tcW w:w="0" w:type="auto"/>
            <w:tcBorders>
              <w:top w:val="single" w:sz="6" w:space="0" w:color="000000"/>
              <w:left w:val="single" w:sz="6" w:space="0" w:color="000000"/>
              <w:bottom w:val="single" w:sz="6" w:space="0" w:color="000000"/>
              <w:right w:val="single" w:sz="6" w:space="0" w:color="000000"/>
            </w:tcBorders>
            <w:vAlign w:val="center"/>
            <w:hideMark/>
          </w:tcPr>
          <w:p w14:paraId="60F59CE0"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Kod CPV</w:t>
            </w:r>
          </w:p>
        </w:tc>
      </w:tr>
      <w:tr w:rsidR="003D6045" w:rsidRPr="003D6045" w14:paraId="2062269F" w14:textId="77777777" w:rsidTr="003D6045">
        <w:tc>
          <w:tcPr>
            <w:tcW w:w="0" w:type="auto"/>
            <w:tcBorders>
              <w:top w:val="single" w:sz="6" w:space="0" w:color="000000"/>
              <w:left w:val="single" w:sz="6" w:space="0" w:color="000000"/>
              <w:bottom w:val="single" w:sz="6" w:space="0" w:color="000000"/>
              <w:right w:val="single" w:sz="6" w:space="0" w:color="000000"/>
            </w:tcBorders>
            <w:vAlign w:val="center"/>
            <w:hideMark/>
          </w:tcPr>
          <w:p w14:paraId="3C18D9A3"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45100000-8</w:t>
            </w:r>
          </w:p>
        </w:tc>
      </w:tr>
      <w:tr w:rsidR="003D6045" w:rsidRPr="003D6045" w14:paraId="22CD3C74" w14:textId="77777777" w:rsidTr="003D6045">
        <w:tc>
          <w:tcPr>
            <w:tcW w:w="0" w:type="auto"/>
            <w:tcBorders>
              <w:top w:val="single" w:sz="6" w:space="0" w:color="000000"/>
              <w:left w:val="single" w:sz="6" w:space="0" w:color="000000"/>
              <w:bottom w:val="single" w:sz="6" w:space="0" w:color="000000"/>
              <w:right w:val="single" w:sz="6" w:space="0" w:color="000000"/>
            </w:tcBorders>
            <w:vAlign w:val="center"/>
            <w:hideMark/>
          </w:tcPr>
          <w:p w14:paraId="70706485"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45233220-7</w:t>
            </w:r>
          </w:p>
        </w:tc>
      </w:tr>
    </w:tbl>
    <w:p w14:paraId="3694E49D"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II.6) Całkowita wartość zamówienia </w:t>
      </w:r>
      <w:r w:rsidRPr="003D6045">
        <w:rPr>
          <w:rFonts w:ascii="Times New Roman" w:eastAsia="Times New Roman" w:hAnsi="Times New Roman" w:cs="Times New Roman"/>
          <w:i/>
          <w:iCs/>
          <w:color w:val="000000"/>
          <w:sz w:val="27"/>
          <w:szCs w:val="27"/>
          <w:lang w:eastAsia="pl-PL"/>
        </w:rPr>
        <w:t>(jeżeli zamawiający podaje informacje o wartości zamówienia)</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Wartość bez VAT: </w:t>
      </w:r>
      <w:r w:rsidRPr="003D6045">
        <w:rPr>
          <w:rFonts w:ascii="Times New Roman" w:eastAsia="Times New Roman" w:hAnsi="Times New Roman" w:cs="Times New Roman"/>
          <w:color w:val="000000"/>
          <w:sz w:val="27"/>
          <w:szCs w:val="27"/>
          <w:lang w:eastAsia="pl-PL"/>
        </w:rPr>
        <w:br/>
        <w:t>Waluta: </w:t>
      </w:r>
    </w:p>
    <w:p w14:paraId="091336E7"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14:paraId="412DE38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D6045">
        <w:rPr>
          <w:rFonts w:ascii="Times New Roman" w:eastAsia="Times New Roman" w:hAnsi="Times New Roman" w:cs="Times New Roman"/>
          <w:b/>
          <w:bCs/>
          <w:color w:val="000000"/>
          <w:sz w:val="27"/>
          <w:szCs w:val="27"/>
          <w:lang w:eastAsia="pl-PL"/>
        </w:rPr>
        <w:t>Pzp</w:t>
      </w:r>
      <w:proofErr w:type="spellEnd"/>
      <w:r w:rsidRPr="003D6045">
        <w:rPr>
          <w:rFonts w:ascii="Times New Roman" w:eastAsia="Times New Roman" w:hAnsi="Times New Roman" w:cs="Times New Roman"/>
          <w:b/>
          <w:bCs/>
          <w:color w:val="000000"/>
          <w:sz w:val="27"/>
          <w:szCs w:val="27"/>
          <w:lang w:eastAsia="pl-PL"/>
        </w:rPr>
        <w:t>: </w:t>
      </w:r>
      <w:r w:rsidRPr="003D6045">
        <w:rPr>
          <w:rFonts w:ascii="Times New Roman" w:eastAsia="Times New Roman" w:hAnsi="Times New Roman" w:cs="Times New Roman"/>
          <w:color w:val="000000"/>
          <w:sz w:val="27"/>
          <w:szCs w:val="27"/>
          <w:lang w:eastAsia="pl-PL"/>
        </w:rPr>
        <w:t>Tak </w:t>
      </w:r>
      <w:r w:rsidRPr="003D6045">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D6045">
        <w:rPr>
          <w:rFonts w:ascii="Times New Roman" w:eastAsia="Times New Roman" w:hAnsi="Times New Roman" w:cs="Times New Roman"/>
          <w:color w:val="000000"/>
          <w:sz w:val="27"/>
          <w:szCs w:val="27"/>
          <w:lang w:eastAsia="pl-PL"/>
        </w:rPr>
        <w:t>Pzp</w:t>
      </w:r>
      <w:proofErr w:type="spellEnd"/>
      <w:r w:rsidRPr="003D6045">
        <w:rPr>
          <w:rFonts w:ascii="Times New Roman" w:eastAsia="Times New Roman" w:hAnsi="Times New Roman" w:cs="Times New Roman"/>
          <w:color w:val="000000"/>
          <w:sz w:val="27"/>
          <w:szCs w:val="27"/>
          <w:lang w:eastAsia="pl-PL"/>
        </w:rPr>
        <w:t xml:space="preserve">: 6.1. Zamawiający przewiduje możliwość udzielenia zamówień, o których mowa w art. 67 ust. 1 pkt 6 PZP, w okresie 3 lat od dnia udzielenia zamówienia podstawowego. Zamówienia te polegać będą na powtórzeniu robót podobnych do robót stanowiących przedmiot niniejszego zamówienia.. 6.2. Zamówienia, o których mowa w pkt 6.1. będą polegały na powtórzeniu robót zgodnych z zakresem robót stanowiącymi przedmiot niniejszego zamówienia. Zakresem robót stanowiących przedmiot zamówień, o których mowa w pkt 6.1. będą prace z zakresu - roboty pomiarowe - mechaniczne karczowanie zagajników rzadkich od 10% do 30% powierzchni, - roboty ziemne - wykonanie warstw odsączających z piasku zagęszczanych mechanicznie - korytowanie, - wykonanie </w:t>
      </w:r>
      <w:r w:rsidRPr="003D6045">
        <w:rPr>
          <w:rFonts w:ascii="Times New Roman" w:eastAsia="Times New Roman" w:hAnsi="Times New Roman" w:cs="Times New Roman"/>
          <w:color w:val="000000"/>
          <w:sz w:val="27"/>
          <w:szCs w:val="27"/>
          <w:lang w:eastAsia="pl-PL"/>
        </w:rPr>
        <w:lastRenderedPageBreak/>
        <w:t>nawierzchni z tłucznia. Szczegółowy opis technologii wykonywania tych robót określa dokumentacja projektowa, a w przypadku wykonania tego zakresu w innej technologii normy krajowe i europejskie odnoszące się do tych robót. Zakres rzeczowy robót stanowiących przedmiot zamówień, o których mowa w pkt 6.1. nie przekroczy wartości 50 % wartości niniejszego zamówienia. 6.3. Zamówienia, o których mowa w pkt 6.1. będą udzielane po przeprowadzeniu odrębnego postępowania o udzielenie zamówienia publicznego w trybie zamówienia z wolnej ręki, a jeżeli wartość szacunkowa będzie mniejsza od kwoty o której mowa w art. 4 pkt. 8 ustawy tylko po przeprowadzenie negocjacji. 6.4. Zamówienia, o których mowa w pkt 6.1. będą udzielane w przypadku wystąpienia potrzeby zwiększenia zakresu rzeczowego robót, zmiana technologii lub wprowadzenia zakresu dodatkowego w przypadku konieczności dokonania zmian w dokumentacji projektowej oraz gdy wystąpi potrzeba wykonania dodatkowego zakresu po dokonanym odbiorze końcowym. 6.5 Zamówienie o którym mowa w pkt.6.1 może obejmować rodzajowo cały lub częściowy zakres robót wskazanych w pkt. 6.2.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miesiącach:   </w:t>
      </w:r>
      <w:r w:rsidRPr="003D6045">
        <w:rPr>
          <w:rFonts w:ascii="Times New Roman" w:eastAsia="Times New Roman" w:hAnsi="Times New Roman" w:cs="Times New Roman"/>
          <w:i/>
          <w:iCs/>
          <w:color w:val="000000"/>
          <w:sz w:val="27"/>
          <w:szCs w:val="27"/>
          <w:lang w:eastAsia="pl-PL"/>
        </w:rPr>
        <w:t> lub </w:t>
      </w:r>
      <w:r w:rsidRPr="003D6045">
        <w:rPr>
          <w:rFonts w:ascii="Times New Roman" w:eastAsia="Times New Roman" w:hAnsi="Times New Roman" w:cs="Times New Roman"/>
          <w:b/>
          <w:bCs/>
          <w:color w:val="000000"/>
          <w:sz w:val="27"/>
          <w:szCs w:val="27"/>
          <w:lang w:eastAsia="pl-PL"/>
        </w:rPr>
        <w:t>dniach:</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i/>
          <w:iCs/>
          <w:color w:val="000000"/>
          <w:sz w:val="27"/>
          <w:szCs w:val="27"/>
          <w:lang w:eastAsia="pl-PL"/>
        </w:rPr>
        <w:t>lub</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data rozpoczęcia: </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i/>
          <w:iCs/>
          <w:color w:val="000000"/>
          <w:sz w:val="27"/>
          <w:szCs w:val="27"/>
          <w:lang w:eastAsia="pl-PL"/>
        </w:rPr>
        <w:t> lub </w:t>
      </w:r>
      <w:r w:rsidRPr="003D6045">
        <w:rPr>
          <w:rFonts w:ascii="Times New Roman" w:eastAsia="Times New Roman" w:hAnsi="Times New Roman" w:cs="Times New Roman"/>
          <w:b/>
          <w:bCs/>
          <w:color w:val="000000"/>
          <w:sz w:val="27"/>
          <w:szCs w:val="27"/>
          <w:lang w:eastAsia="pl-PL"/>
        </w:rPr>
        <w:t>zakończenia: </w:t>
      </w:r>
      <w:r w:rsidRPr="003D6045">
        <w:rPr>
          <w:rFonts w:ascii="Times New Roman" w:eastAsia="Times New Roman" w:hAnsi="Times New Roman" w:cs="Times New Roman"/>
          <w:color w:val="000000"/>
          <w:sz w:val="27"/>
          <w:szCs w:val="27"/>
          <w:lang w:eastAsia="pl-PL"/>
        </w:rPr>
        <w:t>2018-07-27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II.9) Informacje dodatkowe:</w:t>
      </w:r>
    </w:p>
    <w:p w14:paraId="187F9BCD" w14:textId="77777777" w:rsidR="003D6045" w:rsidRPr="003D6045" w:rsidRDefault="003D6045" w:rsidP="003D6045">
      <w:pPr>
        <w:spacing w:after="0" w:line="450" w:lineRule="atLeast"/>
        <w:rPr>
          <w:rFonts w:ascii="Times New Roman" w:eastAsia="Times New Roman" w:hAnsi="Times New Roman" w:cs="Times New Roman"/>
          <w:b/>
          <w:bCs/>
          <w:color w:val="000000"/>
          <w:sz w:val="36"/>
          <w:szCs w:val="36"/>
          <w:lang w:eastAsia="pl-PL"/>
        </w:rPr>
      </w:pPr>
      <w:r w:rsidRPr="003D6045">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14:paraId="7288B972"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III.1) WARUNKI UDZIAŁU W POSTĘPOWANIU </w:t>
      </w:r>
    </w:p>
    <w:p w14:paraId="023F508A"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 xml:space="preserve">Określenie warunków: Zamawiający w tym zakresie nie stawia żadnych wymagań wystarczającym jest złożone wraz z ofertą oświadczenie zgodnie z założeniami w </w:t>
      </w:r>
      <w:r w:rsidRPr="003D6045">
        <w:rPr>
          <w:rFonts w:ascii="Times New Roman" w:eastAsia="Times New Roman" w:hAnsi="Times New Roman" w:cs="Times New Roman"/>
          <w:color w:val="000000"/>
          <w:sz w:val="27"/>
          <w:szCs w:val="27"/>
          <w:lang w:eastAsia="pl-PL"/>
        </w:rPr>
        <w:lastRenderedPageBreak/>
        <w:t>pkt. 9.3 </w:t>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III.1.2) Sytuacja finansowa lub ekonomiczna </w:t>
      </w:r>
      <w:r w:rsidRPr="003D6045">
        <w:rPr>
          <w:rFonts w:ascii="Times New Roman" w:eastAsia="Times New Roman" w:hAnsi="Times New Roman" w:cs="Times New Roman"/>
          <w:color w:val="000000"/>
          <w:sz w:val="27"/>
          <w:szCs w:val="27"/>
          <w:lang w:eastAsia="pl-PL"/>
        </w:rPr>
        <w:br/>
        <w:t>Określenie warunków: Na potwierdzenie należy złożyć: a) informacji banku lub spółdzielczej kasy oszczędnościowo-kredytowej potwierdzającej wysokość posiadanych środków finansowych lub zdolność kredytową wykonawcy, w okresie nie wcześniejszym niż 1 miesiąc przed upływem terminu składania ofert Wykonawca potwierdzi spełnienie warunku jeżeli wykaże że posiada nie mniej niż – 100 000,00 PLN środków lub zdolność kredytową w tej samej wysokości. b) potwierdzających, że wykonawca jest ubezpieczony od odpowiedzialności cywilnej w zakresie prowadzonej działalności związanej z przedmiotem zamówienia na sumę gwarancyjną określoną przez zamawiającego - to jest wykonywaniem robót budowlanych na kwotę nie mniejszą niż 200 000,00 PLN. </w:t>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III.1.3) Zdolność techniczna lub zawodowa </w:t>
      </w:r>
      <w:r w:rsidRPr="003D6045">
        <w:rPr>
          <w:rFonts w:ascii="Times New Roman" w:eastAsia="Times New Roman" w:hAnsi="Times New Roman" w:cs="Times New Roman"/>
          <w:color w:val="000000"/>
          <w:sz w:val="27"/>
          <w:szCs w:val="27"/>
          <w:lang w:eastAsia="pl-PL"/>
        </w:rPr>
        <w:br/>
        <w:t xml:space="preserve">Określenie warunków: a) wykonanych robót Na potwierdzenie niniejszego warunku należy złożyć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Zamawiający uzna warunek za spełniony jeżeli Wykonawca wykaże, że w tym okresie: wykonał: dwie roboty budowlane każda związana z budową lub przebudową lub rozbudową dróg o nawierzchni z kruszywa łamanego. Wymagana wartość każdej z dwóch wykonanych robót budowlanych wynosiła minimum 250 000,00 zł brutto. Do </w:t>
      </w:r>
      <w:r w:rsidRPr="003D6045">
        <w:rPr>
          <w:rFonts w:ascii="Times New Roman" w:eastAsia="Times New Roman" w:hAnsi="Times New Roman" w:cs="Times New Roman"/>
          <w:color w:val="000000"/>
          <w:sz w:val="27"/>
          <w:szCs w:val="27"/>
          <w:lang w:eastAsia="pl-PL"/>
        </w:rPr>
        <w:lastRenderedPageBreak/>
        <w:t>pozycji wykazu odnoszących się do dwóch robót związanych z podbudową/ budową/ przebudową dróg należy załączyć dowody określające, czy roboty te zostały wykonane w sposób należyty oraz wskazujące, czy zostały wykonane zgodnie z zasadami sztuki budowlanej i prawidłowo ukończone. b) wykazu osób, które będą uczestniczyć w wykonywaniu zamówienia publicznego. Na potwierdzenie niniejszego warunku należy złożyć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Zamawiający uzna warunek za spełniony jeżeli Wykonawca wykaże, że dysponuje n/w osobami: • Kierownikiem budowy posiadającym uprawnienia do kierowania robotami budowlanymi w specjalności drogowej posiadającym doświadczenie w pełnieniu funkcji kierownika budowy lub kierownika robót przy budowie, przebudowie lub remoncie na co najmniej 1 inwestycji drogowej. Do wykazu osób w stosunku do kierownika budowy należy dołączyć oświadczenie Wykonawcy, że zaproponowana osoba posiada wymagane uprawnienia i przynależy do właściwej izby samorządu zawodowego jeżeli taki wymóg na te osoby nakłada Prawo budowlane. Zgodnie z art. 12a Prawa budowlanego który to odsyła do ustawy z dnia 22 grudnia 2015 r. o zasadach uznawania kwalifikacji zawodowych nabytych w państwach członkowskich Unii Europejskiej (Dz. U. 2016 r. poz. 65) przynależność do właściwej izby samorządu zawodowego nie jest wymagana od obywateli państw członkowskich Unii Europejskiej, Konfederacji Szwajcarskiej lub państw członkowskich Europejskiego Porozumienia o Wolnym Handlu (EFTA) gdyż do posiadania uprawnień w wykonywaniu samodzielnych funkcji w budownictwie nie jest wymagana przynależność do izby samorządu zawodowego. </w:t>
      </w:r>
      <w:r w:rsidRPr="003D6045">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3D6045">
        <w:rPr>
          <w:rFonts w:ascii="Times New Roman" w:eastAsia="Times New Roman" w:hAnsi="Times New Roman" w:cs="Times New Roman"/>
          <w:color w:val="000000"/>
          <w:sz w:val="27"/>
          <w:szCs w:val="27"/>
          <w:lang w:eastAsia="pl-PL"/>
        </w:rPr>
        <w:lastRenderedPageBreak/>
        <w:t>zawodowych lub doświadczeniu tych osób: Tak </w:t>
      </w:r>
      <w:r w:rsidRPr="003D6045">
        <w:rPr>
          <w:rFonts w:ascii="Times New Roman" w:eastAsia="Times New Roman" w:hAnsi="Times New Roman" w:cs="Times New Roman"/>
          <w:color w:val="000000"/>
          <w:sz w:val="27"/>
          <w:szCs w:val="27"/>
          <w:lang w:eastAsia="pl-PL"/>
        </w:rPr>
        <w:br/>
        <w:t>Informacje dodatkowe:</w:t>
      </w:r>
    </w:p>
    <w:p w14:paraId="52017701"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III.2) PODSTAWY WYKLUCZENIA </w:t>
      </w:r>
    </w:p>
    <w:p w14:paraId="1D3F3609"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D6045">
        <w:rPr>
          <w:rFonts w:ascii="Times New Roman" w:eastAsia="Times New Roman" w:hAnsi="Times New Roman" w:cs="Times New Roman"/>
          <w:b/>
          <w:bCs/>
          <w:color w:val="000000"/>
          <w:sz w:val="27"/>
          <w:szCs w:val="27"/>
          <w:lang w:eastAsia="pl-PL"/>
        </w:rPr>
        <w:t>Pzp</w:t>
      </w:r>
      <w:proofErr w:type="spellEnd"/>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D6045">
        <w:rPr>
          <w:rFonts w:ascii="Times New Roman" w:eastAsia="Times New Roman" w:hAnsi="Times New Roman" w:cs="Times New Roman"/>
          <w:b/>
          <w:bCs/>
          <w:color w:val="000000"/>
          <w:sz w:val="27"/>
          <w:szCs w:val="27"/>
          <w:lang w:eastAsia="pl-PL"/>
        </w:rPr>
        <w:t>Pzp</w:t>
      </w:r>
      <w:proofErr w:type="spellEnd"/>
      <w:r w:rsidRPr="003D6045">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D6045">
        <w:rPr>
          <w:rFonts w:ascii="Times New Roman" w:eastAsia="Times New Roman" w:hAnsi="Times New Roman" w:cs="Times New Roman"/>
          <w:color w:val="000000"/>
          <w:sz w:val="27"/>
          <w:szCs w:val="27"/>
          <w:lang w:eastAsia="pl-PL"/>
        </w:rPr>
        <w:t>Pzp</w:t>
      </w:r>
      <w:proofErr w:type="spellEnd"/>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p>
    <w:p w14:paraId="1D08CB7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14:paraId="75735A8A"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D6045">
        <w:rPr>
          <w:rFonts w:ascii="Times New Roman" w:eastAsia="Times New Roman" w:hAnsi="Times New Roman" w:cs="Times New Roman"/>
          <w:color w:val="000000"/>
          <w:sz w:val="27"/>
          <w:szCs w:val="27"/>
          <w:lang w:eastAsia="pl-PL"/>
        </w:rPr>
        <w:br/>
        <w:t>Tak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Oświadczenie o spełnianiu kryteriów selekcji </w:t>
      </w:r>
      <w:r w:rsidRPr="003D6045">
        <w:rPr>
          <w:rFonts w:ascii="Times New Roman" w:eastAsia="Times New Roman" w:hAnsi="Times New Roman" w:cs="Times New Roman"/>
          <w:color w:val="000000"/>
          <w:sz w:val="27"/>
          <w:szCs w:val="27"/>
          <w:lang w:eastAsia="pl-PL"/>
        </w:rPr>
        <w:br/>
        <w:t>Nie</w:t>
      </w:r>
    </w:p>
    <w:p w14:paraId="6565620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14:paraId="7D6FB21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 xml:space="preserve">1. Wykonawca, który polega na zasobach innych podmiotów składa dokumenty o braku podstaw do wykluczenia w odniesieniu do tych podmiotów. (dokumenty te zostały określone w pkt. 9.4.4 ) 2. odpisu z właściwego rejestru lub z centralnej </w:t>
      </w:r>
      <w:r w:rsidRPr="003D6045">
        <w:rPr>
          <w:rFonts w:ascii="Times New Roman" w:eastAsia="Times New Roman" w:hAnsi="Times New Roman" w:cs="Times New Roman"/>
          <w:color w:val="000000"/>
          <w:sz w:val="27"/>
          <w:szCs w:val="27"/>
          <w:lang w:eastAsia="pl-PL"/>
        </w:rPr>
        <w:lastRenderedPageBreak/>
        <w:t>ewidencji i informacji o działalności gospodarczej, zgodnie z opisem w pkt. 9.4.4 3. Jeżeli wykonawca ma siedzibę lub miejsce zamieszkania poza terytorium Rzeczypospolitej Polskiej zamiast dokumentów, o których mowa powyżej w pkt. 9.4.4, składa odpowiednio, że: a) nie otwarto jego likwidacji ani nie ogłoszono upadłości</w:t>
      </w:r>
    </w:p>
    <w:p w14:paraId="410FF1A0"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14:paraId="1BB555E1"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III.5.1) W ZAKRESIE SPEŁNIANIA WARUNKÓW UDZIAŁU W POSTĘPOWANIU:</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1. Wykaz wykonanych robót potwierdzający opisany warunek wraz z dowodami potwierdzającymi należyte wykonanie tych robót 9.4.2 a) - załącznik nr 8 SIWZ 2. Wykazu osób, które będą uczestniczyć w wykonywaniu zamówienia zgodnie z opisanym warunkiem 9.4.2 b) - załącznik nr 6 SIWZ 3. Informacji banku lub spółdzielczej kasy oszczędnościowo-kredytowej zgodnie z opisanym warunkiem 9.4.3 4. Potwierdzenie, że wykonawca jest ubezpieczony od odpowiedzialności cywilnej zgodnie z opisanym warunkiem 9.4.3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III.5.2) W ZAKRESIE KRYTERIÓW SELEKCJI:</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p>
    <w:p w14:paraId="16AC488C"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14:paraId="6A67D1FD"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III.7) INNE DOKUMENTY NIE WYMIENIONE W pkt III.3) - III.6)</w:t>
      </w:r>
    </w:p>
    <w:p w14:paraId="2BEFBA6B"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 xml:space="preserve">1. Oświadczenie o podwykonawcach (załącznik nr 1a) 2. Wykaz osób do punktacji (załącznik nr 1b) oraz załącznik nr 10 do punktacji 3.W celu potwierdzenia braku podstaw do wykluczenia wykonawcy z postępowania, o których mowa w art. 24 ust. 1 pkt 23 ustawy, wykonawca w terminie 3 dni od dnia zamieszczenia na stronie internetowej której udostępniono SIWZ informacji o ofertach złożonych w postępowaniu zgodnie z art. 86 ust. 5 ustawy, składa stosownie do treści art. 24 ust. </w:t>
      </w:r>
      <w:r w:rsidRPr="003D6045">
        <w:rPr>
          <w:rFonts w:ascii="Times New Roman" w:eastAsia="Times New Roman" w:hAnsi="Times New Roman" w:cs="Times New Roman"/>
          <w:color w:val="000000"/>
          <w:sz w:val="27"/>
          <w:szCs w:val="27"/>
          <w:lang w:eastAsia="pl-PL"/>
        </w:rPr>
        <w:lastRenderedPageBreak/>
        <w:t>11 ustawy, oświadczenie o przynależności lub braku przynależności do tej samej grupy kapitałowej oraz, w przypadku przynależności do tej samej grupy kapitałowej, dowody potwierdzające, że powiązania z innym wykonawcą nie prowadzą do zakłócenia konkurencji w postępowaniu</w:t>
      </w:r>
    </w:p>
    <w:p w14:paraId="26CF56BE" w14:textId="77777777" w:rsidR="003D6045" w:rsidRPr="003D6045" w:rsidRDefault="003D6045" w:rsidP="003D6045">
      <w:pPr>
        <w:spacing w:after="0" w:line="450" w:lineRule="atLeast"/>
        <w:rPr>
          <w:rFonts w:ascii="Times New Roman" w:eastAsia="Times New Roman" w:hAnsi="Times New Roman" w:cs="Times New Roman"/>
          <w:b/>
          <w:bCs/>
          <w:color w:val="000000"/>
          <w:sz w:val="36"/>
          <w:szCs w:val="36"/>
          <w:lang w:eastAsia="pl-PL"/>
        </w:rPr>
      </w:pPr>
      <w:r w:rsidRPr="003D6045">
        <w:rPr>
          <w:rFonts w:ascii="Times New Roman" w:eastAsia="Times New Roman" w:hAnsi="Times New Roman" w:cs="Times New Roman"/>
          <w:b/>
          <w:bCs/>
          <w:color w:val="000000"/>
          <w:sz w:val="36"/>
          <w:szCs w:val="36"/>
          <w:u w:val="single"/>
          <w:lang w:eastAsia="pl-PL"/>
        </w:rPr>
        <w:t>SEKCJA IV: PROCEDURA</w:t>
      </w:r>
    </w:p>
    <w:p w14:paraId="7B3F6F8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IV.1) OPIS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IV.1.1) Tryb udzielenia zamówienia: </w:t>
      </w:r>
      <w:r w:rsidRPr="003D6045">
        <w:rPr>
          <w:rFonts w:ascii="Times New Roman" w:eastAsia="Times New Roman" w:hAnsi="Times New Roman" w:cs="Times New Roman"/>
          <w:color w:val="000000"/>
          <w:sz w:val="27"/>
          <w:szCs w:val="27"/>
          <w:lang w:eastAsia="pl-PL"/>
        </w:rPr>
        <w:t>Przetarg nieograniczony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IV.1.2) Zamawiający żąda wniesienia wadium:</w:t>
      </w:r>
    </w:p>
    <w:p w14:paraId="4BA61982"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Tak </w:t>
      </w:r>
      <w:r w:rsidRPr="003D6045">
        <w:rPr>
          <w:rFonts w:ascii="Times New Roman" w:eastAsia="Times New Roman" w:hAnsi="Times New Roman" w:cs="Times New Roman"/>
          <w:color w:val="000000"/>
          <w:sz w:val="27"/>
          <w:szCs w:val="27"/>
          <w:lang w:eastAsia="pl-PL"/>
        </w:rPr>
        <w:br/>
        <w:t>Informacja na temat wadium </w:t>
      </w:r>
      <w:r w:rsidRPr="003D6045">
        <w:rPr>
          <w:rFonts w:ascii="Times New Roman" w:eastAsia="Times New Roman" w:hAnsi="Times New Roman" w:cs="Times New Roman"/>
          <w:color w:val="000000"/>
          <w:sz w:val="27"/>
          <w:szCs w:val="27"/>
          <w:lang w:eastAsia="pl-PL"/>
        </w:rPr>
        <w:br/>
      </w:r>
      <w:proofErr w:type="spellStart"/>
      <w:r w:rsidRPr="003D6045">
        <w:rPr>
          <w:rFonts w:ascii="Times New Roman" w:eastAsia="Times New Roman" w:hAnsi="Times New Roman" w:cs="Times New Roman"/>
          <w:color w:val="000000"/>
          <w:sz w:val="27"/>
          <w:szCs w:val="27"/>
          <w:lang w:eastAsia="pl-PL"/>
        </w:rPr>
        <w:t>Wadium</w:t>
      </w:r>
      <w:proofErr w:type="spellEnd"/>
      <w:r w:rsidRPr="003D6045">
        <w:rPr>
          <w:rFonts w:ascii="Times New Roman" w:eastAsia="Times New Roman" w:hAnsi="Times New Roman" w:cs="Times New Roman"/>
          <w:color w:val="000000"/>
          <w:sz w:val="27"/>
          <w:szCs w:val="27"/>
          <w:lang w:eastAsia="pl-PL"/>
        </w:rPr>
        <w:t xml:space="preserve"> w wysokości 7 000,00 PLN siedem tysięcy złotych) należy wnieść przed upływem terminu składania ofert</w:t>
      </w:r>
    </w:p>
    <w:p w14:paraId="3E2D6220"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IV.1.3) Przewiduje się udzielenie zaliczek na poczet wykonania zamówienia:</w:t>
      </w:r>
    </w:p>
    <w:p w14:paraId="6E1A2D8E"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t>Należy podać informacje na temat udzielania zaliczek: </w:t>
      </w:r>
      <w:r w:rsidRPr="003D6045">
        <w:rPr>
          <w:rFonts w:ascii="Times New Roman" w:eastAsia="Times New Roman" w:hAnsi="Times New Roman" w:cs="Times New Roman"/>
          <w:color w:val="000000"/>
          <w:sz w:val="27"/>
          <w:szCs w:val="27"/>
          <w:lang w:eastAsia="pl-PL"/>
        </w:rPr>
        <w:br/>
      </w:r>
    </w:p>
    <w:p w14:paraId="7D5288CF"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14:paraId="62576083"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D6045">
        <w:rPr>
          <w:rFonts w:ascii="Times New Roman" w:eastAsia="Times New Roman" w:hAnsi="Times New Roman" w:cs="Times New Roman"/>
          <w:color w:val="000000"/>
          <w:sz w:val="27"/>
          <w:szCs w:val="27"/>
          <w:lang w:eastAsia="pl-PL"/>
        </w:rPr>
        <w:br/>
        <w:t>Nie </w:t>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p>
    <w:p w14:paraId="4D1E7069"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IV.1.5.) Wymaga się złożenia oferty wariantowej:</w:t>
      </w:r>
    </w:p>
    <w:p w14:paraId="23CB386C"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t>Dopuszcza się złożenie oferty wariantowej </w:t>
      </w:r>
      <w:r w:rsidRPr="003D6045">
        <w:rPr>
          <w:rFonts w:ascii="Times New Roman" w:eastAsia="Times New Roman" w:hAnsi="Times New Roman" w:cs="Times New Roman"/>
          <w:color w:val="000000"/>
          <w:sz w:val="27"/>
          <w:szCs w:val="27"/>
          <w:lang w:eastAsia="pl-PL"/>
        </w:rPr>
        <w:br/>
        <w:t>Nie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lastRenderedPageBreak/>
        <w:t>Złożenie oferty wariantowej dopuszcza się tylko z jednoczesnym złożeniem oferty zasadniczej: </w:t>
      </w:r>
      <w:r w:rsidRPr="003D6045">
        <w:rPr>
          <w:rFonts w:ascii="Times New Roman" w:eastAsia="Times New Roman" w:hAnsi="Times New Roman" w:cs="Times New Roman"/>
          <w:color w:val="000000"/>
          <w:sz w:val="27"/>
          <w:szCs w:val="27"/>
          <w:lang w:eastAsia="pl-PL"/>
        </w:rPr>
        <w:br/>
        <w:t>Nie</w:t>
      </w:r>
    </w:p>
    <w:p w14:paraId="46405DA0"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14:paraId="2E54AD8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Liczba wykonawców   </w:t>
      </w:r>
      <w:r w:rsidRPr="003D6045">
        <w:rPr>
          <w:rFonts w:ascii="Times New Roman" w:eastAsia="Times New Roman" w:hAnsi="Times New Roman" w:cs="Times New Roman"/>
          <w:color w:val="000000"/>
          <w:sz w:val="27"/>
          <w:szCs w:val="27"/>
          <w:lang w:eastAsia="pl-PL"/>
        </w:rPr>
        <w:br/>
        <w:t>Przewidywana minimalna liczba wykonawców </w:t>
      </w:r>
      <w:r w:rsidRPr="003D6045">
        <w:rPr>
          <w:rFonts w:ascii="Times New Roman" w:eastAsia="Times New Roman" w:hAnsi="Times New Roman" w:cs="Times New Roman"/>
          <w:color w:val="000000"/>
          <w:sz w:val="27"/>
          <w:szCs w:val="27"/>
          <w:lang w:eastAsia="pl-PL"/>
        </w:rPr>
        <w:br/>
        <w:t>Maksymalna liczba wykonawców   </w:t>
      </w:r>
      <w:r w:rsidRPr="003D6045">
        <w:rPr>
          <w:rFonts w:ascii="Times New Roman" w:eastAsia="Times New Roman" w:hAnsi="Times New Roman" w:cs="Times New Roman"/>
          <w:color w:val="000000"/>
          <w:sz w:val="27"/>
          <w:szCs w:val="27"/>
          <w:lang w:eastAsia="pl-PL"/>
        </w:rPr>
        <w:br/>
        <w:t>Kryteria selekcji wykonawców: </w:t>
      </w:r>
      <w:r w:rsidRPr="003D6045">
        <w:rPr>
          <w:rFonts w:ascii="Times New Roman" w:eastAsia="Times New Roman" w:hAnsi="Times New Roman" w:cs="Times New Roman"/>
          <w:color w:val="000000"/>
          <w:sz w:val="27"/>
          <w:szCs w:val="27"/>
          <w:lang w:eastAsia="pl-PL"/>
        </w:rPr>
        <w:br/>
      </w:r>
    </w:p>
    <w:p w14:paraId="0191C4D3"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IV.1.7) Informacje na temat umowy ramowej lub dynamicznego systemu zakupów:</w:t>
      </w:r>
    </w:p>
    <w:p w14:paraId="50388FA5"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Umowa ramowa będzie zawarta: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Czy przewiduje się ograniczenie liczby uczestników umowy ramowej: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Przewidziana maksymalna liczba uczestników umowy ramowej: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Zamówienie obejmuje ustanowienie dynamicznego systemu zakupów: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lastRenderedPageBreak/>
        <w:t>W ramach umowy ramowej/dynamicznego systemu zakupów dopuszcza się złożenie ofert w formie katalogów elektronicznych: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D6045">
        <w:rPr>
          <w:rFonts w:ascii="Times New Roman" w:eastAsia="Times New Roman" w:hAnsi="Times New Roman" w:cs="Times New Roman"/>
          <w:color w:val="000000"/>
          <w:sz w:val="27"/>
          <w:szCs w:val="27"/>
          <w:lang w:eastAsia="pl-PL"/>
        </w:rPr>
        <w:br/>
      </w:r>
    </w:p>
    <w:p w14:paraId="24EB813D"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IV.1.8) Aukcja elektroniczna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Przewidziane jest przeprowadzenie aukcji elektronicznej </w:t>
      </w:r>
      <w:r w:rsidRPr="003D6045">
        <w:rPr>
          <w:rFonts w:ascii="Times New Roman" w:eastAsia="Times New Roman" w:hAnsi="Times New Roman" w:cs="Times New Roman"/>
          <w:i/>
          <w:iCs/>
          <w:color w:val="000000"/>
          <w:sz w:val="27"/>
          <w:szCs w:val="27"/>
          <w:lang w:eastAsia="pl-PL"/>
        </w:rPr>
        <w:t>(przetarg nieograniczony, przetarg ograniczony, negocjacje z ogłoszeniem) </w:t>
      </w:r>
      <w:r w:rsidRPr="003D6045">
        <w:rPr>
          <w:rFonts w:ascii="Times New Roman" w:eastAsia="Times New Roman" w:hAnsi="Times New Roman" w:cs="Times New Roman"/>
          <w:color w:val="000000"/>
          <w:sz w:val="27"/>
          <w:szCs w:val="27"/>
          <w:lang w:eastAsia="pl-PL"/>
        </w:rPr>
        <w:t>Nie </w:t>
      </w:r>
      <w:r w:rsidRPr="003D6045">
        <w:rPr>
          <w:rFonts w:ascii="Times New Roman" w:eastAsia="Times New Roman" w:hAnsi="Times New Roman" w:cs="Times New Roman"/>
          <w:color w:val="000000"/>
          <w:sz w:val="27"/>
          <w:szCs w:val="27"/>
          <w:lang w:eastAsia="pl-PL"/>
        </w:rPr>
        <w:br/>
        <w:t>Należy podać adres strony internetowej, na której aukcja będzie prowadzona: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D6045">
        <w:rPr>
          <w:rFonts w:ascii="Times New Roman" w:eastAsia="Times New Roman" w:hAnsi="Times New Roman" w:cs="Times New Roman"/>
          <w:color w:val="000000"/>
          <w:sz w:val="27"/>
          <w:szCs w:val="27"/>
          <w:lang w:eastAsia="pl-PL"/>
        </w:rPr>
        <w:br/>
        <w:t>Informacje dotyczące przebiegu aukcji elektronicznej: </w:t>
      </w:r>
      <w:r w:rsidRPr="003D6045">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3D6045">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D6045">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D6045">
        <w:rPr>
          <w:rFonts w:ascii="Times New Roman" w:eastAsia="Times New Roman" w:hAnsi="Times New Roman" w:cs="Times New Roman"/>
          <w:color w:val="000000"/>
          <w:sz w:val="27"/>
          <w:szCs w:val="27"/>
          <w:lang w:eastAsia="pl-PL"/>
        </w:rPr>
        <w:br/>
        <w:t>Informacje o liczbie etapów aukcji elektronicznej i czasie ich trwania:</w:t>
      </w:r>
    </w:p>
    <w:p w14:paraId="79C9CD5C"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t>Czas trwania: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lastRenderedPageBreak/>
        <w:br/>
        <w:t>Czy wykonawcy, którzy nie złożyli nowych postąpień, zostaną zakwalifikowani do następnego etapu: </w:t>
      </w:r>
      <w:r w:rsidRPr="003D6045">
        <w:rPr>
          <w:rFonts w:ascii="Times New Roman" w:eastAsia="Times New Roman" w:hAnsi="Times New Roman" w:cs="Times New Roman"/>
          <w:color w:val="000000"/>
          <w:sz w:val="27"/>
          <w:szCs w:val="27"/>
          <w:lang w:eastAsia="pl-PL"/>
        </w:rPr>
        <w:br/>
        <w:t>Warunki zamknięcia aukcji elektronicznej: </w:t>
      </w:r>
      <w:r w:rsidRPr="003D6045">
        <w:rPr>
          <w:rFonts w:ascii="Times New Roman" w:eastAsia="Times New Roman" w:hAnsi="Times New Roman" w:cs="Times New Roman"/>
          <w:color w:val="000000"/>
          <w:sz w:val="27"/>
          <w:szCs w:val="27"/>
          <w:lang w:eastAsia="pl-PL"/>
        </w:rPr>
        <w:br/>
      </w:r>
    </w:p>
    <w:p w14:paraId="4DD83835"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IV.2) KRYTERIA OCENY OFERT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IV.2.1) Kryteria oceny ofert: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IV.2.2) Kryteria</w:t>
      </w:r>
      <w:r w:rsidRPr="003D6045">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3D6045" w:rsidRPr="003D6045" w14:paraId="6EE3FCB0" w14:textId="77777777" w:rsidTr="003D6045">
        <w:tc>
          <w:tcPr>
            <w:tcW w:w="0" w:type="auto"/>
            <w:tcBorders>
              <w:top w:val="single" w:sz="6" w:space="0" w:color="000000"/>
              <w:left w:val="single" w:sz="6" w:space="0" w:color="000000"/>
              <w:bottom w:val="single" w:sz="6" w:space="0" w:color="000000"/>
              <w:right w:val="single" w:sz="6" w:space="0" w:color="000000"/>
            </w:tcBorders>
            <w:vAlign w:val="center"/>
            <w:hideMark/>
          </w:tcPr>
          <w:p w14:paraId="7AF137C5"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57DB3"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Znaczenie</w:t>
            </w:r>
          </w:p>
        </w:tc>
      </w:tr>
      <w:tr w:rsidR="003D6045" w:rsidRPr="003D6045" w14:paraId="4B8D948C" w14:textId="77777777" w:rsidTr="003D6045">
        <w:tc>
          <w:tcPr>
            <w:tcW w:w="0" w:type="auto"/>
            <w:tcBorders>
              <w:top w:val="single" w:sz="6" w:space="0" w:color="000000"/>
              <w:left w:val="single" w:sz="6" w:space="0" w:color="000000"/>
              <w:bottom w:val="single" w:sz="6" w:space="0" w:color="000000"/>
              <w:right w:val="single" w:sz="6" w:space="0" w:color="000000"/>
            </w:tcBorders>
            <w:vAlign w:val="center"/>
            <w:hideMark/>
          </w:tcPr>
          <w:p w14:paraId="3B61E2C6"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45A311"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60,00</w:t>
            </w:r>
          </w:p>
        </w:tc>
      </w:tr>
      <w:tr w:rsidR="003D6045" w:rsidRPr="003D6045" w14:paraId="183905C5" w14:textId="77777777" w:rsidTr="003D6045">
        <w:tc>
          <w:tcPr>
            <w:tcW w:w="0" w:type="auto"/>
            <w:tcBorders>
              <w:top w:val="single" w:sz="6" w:space="0" w:color="000000"/>
              <w:left w:val="single" w:sz="6" w:space="0" w:color="000000"/>
              <w:bottom w:val="single" w:sz="6" w:space="0" w:color="000000"/>
              <w:right w:val="single" w:sz="6" w:space="0" w:color="000000"/>
            </w:tcBorders>
            <w:vAlign w:val="center"/>
            <w:hideMark/>
          </w:tcPr>
          <w:p w14:paraId="1188A2BE"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Zwiększenie grubości podbudowy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80B5F"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20,00</w:t>
            </w:r>
          </w:p>
        </w:tc>
      </w:tr>
      <w:tr w:rsidR="003D6045" w:rsidRPr="003D6045" w14:paraId="0B25CC30" w14:textId="77777777" w:rsidTr="003D6045">
        <w:tc>
          <w:tcPr>
            <w:tcW w:w="0" w:type="auto"/>
            <w:tcBorders>
              <w:top w:val="single" w:sz="6" w:space="0" w:color="000000"/>
              <w:left w:val="single" w:sz="6" w:space="0" w:color="000000"/>
              <w:bottom w:val="single" w:sz="6" w:space="0" w:color="000000"/>
              <w:right w:val="single" w:sz="6" w:space="0" w:color="000000"/>
            </w:tcBorders>
            <w:vAlign w:val="center"/>
            <w:hideMark/>
          </w:tcPr>
          <w:p w14:paraId="5E9F0A44"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59B948"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sz w:val="24"/>
                <w:szCs w:val="24"/>
                <w:lang w:eastAsia="pl-PL"/>
              </w:rPr>
              <w:t>20,00</w:t>
            </w:r>
          </w:p>
        </w:tc>
      </w:tr>
    </w:tbl>
    <w:p w14:paraId="4416F66C"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D6045">
        <w:rPr>
          <w:rFonts w:ascii="Times New Roman" w:eastAsia="Times New Roman" w:hAnsi="Times New Roman" w:cs="Times New Roman"/>
          <w:b/>
          <w:bCs/>
          <w:color w:val="000000"/>
          <w:sz w:val="27"/>
          <w:szCs w:val="27"/>
          <w:lang w:eastAsia="pl-PL"/>
        </w:rPr>
        <w:t>Pzp</w:t>
      </w:r>
      <w:proofErr w:type="spellEnd"/>
      <w:r w:rsidRPr="003D6045">
        <w:rPr>
          <w:rFonts w:ascii="Times New Roman" w:eastAsia="Times New Roman" w:hAnsi="Times New Roman" w:cs="Times New Roman"/>
          <w:b/>
          <w:bCs/>
          <w:color w:val="000000"/>
          <w:sz w:val="27"/>
          <w:szCs w:val="27"/>
          <w:lang w:eastAsia="pl-PL"/>
        </w:rPr>
        <w:t> </w:t>
      </w:r>
      <w:r w:rsidRPr="003D6045">
        <w:rPr>
          <w:rFonts w:ascii="Times New Roman" w:eastAsia="Times New Roman" w:hAnsi="Times New Roman" w:cs="Times New Roman"/>
          <w:color w:val="000000"/>
          <w:sz w:val="27"/>
          <w:szCs w:val="27"/>
          <w:lang w:eastAsia="pl-PL"/>
        </w:rPr>
        <w:t>(przetarg nieograniczony) </w:t>
      </w:r>
      <w:r w:rsidRPr="003D6045">
        <w:rPr>
          <w:rFonts w:ascii="Times New Roman" w:eastAsia="Times New Roman" w:hAnsi="Times New Roman" w:cs="Times New Roman"/>
          <w:color w:val="000000"/>
          <w:sz w:val="27"/>
          <w:szCs w:val="27"/>
          <w:lang w:eastAsia="pl-PL"/>
        </w:rPr>
        <w:br/>
        <w:t>Tak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IV.3) Negocjacje z ogłoszeniem, dialog konkurencyjny, partnerstwo innowacyjne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IV.3.1) Informacje na temat negocjacji z ogłoszeniem</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Minimalne wymagania, które muszą spełniać wszystkie oferty: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D6045">
        <w:rPr>
          <w:rFonts w:ascii="Times New Roman" w:eastAsia="Times New Roman" w:hAnsi="Times New Roman" w:cs="Times New Roman"/>
          <w:color w:val="000000"/>
          <w:sz w:val="27"/>
          <w:szCs w:val="27"/>
          <w:lang w:eastAsia="pl-PL"/>
        </w:rPr>
        <w:br/>
        <w:t>Przewidziany jest podział negocjacji na etapy w celu ograniczenia liczby ofert: </w:t>
      </w:r>
      <w:r w:rsidRPr="003D6045">
        <w:rPr>
          <w:rFonts w:ascii="Times New Roman" w:eastAsia="Times New Roman" w:hAnsi="Times New Roman" w:cs="Times New Roman"/>
          <w:color w:val="000000"/>
          <w:sz w:val="27"/>
          <w:szCs w:val="27"/>
          <w:lang w:eastAsia="pl-PL"/>
        </w:rPr>
        <w:br/>
        <w:t>Należy podać informacje na temat etapów negocjacji (w tym liczbę etapów):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IV.3.2) Informacje na temat dialogu konkurencyjnego</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 xml:space="preserve">Opis potrzeb i wymagań zamawiającego lub informacja o sposobie uzyskania tego </w:t>
      </w:r>
      <w:r w:rsidRPr="003D6045">
        <w:rPr>
          <w:rFonts w:ascii="Times New Roman" w:eastAsia="Times New Roman" w:hAnsi="Times New Roman" w:cs="Times New Roman"/>
          <w:color w:val="000000"/>
          <w:sz w:val="27"/>
          <w:szCs w:val="27"/>
          <w:lang w:eastAsia="pl-PL"/>
        </w:rPr>
        <w:lastRenderedPageBreak/>
        <w:t>opisu: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Wstępny harmonogram postępowania: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Podział dialogu na etapy w celu ograniczenia liczby rozwiązań: </w:t>
      </w:r>
      <w:r w:rsidRPr="003D6045">
        <w:rPr>
          <w:rFonts w:ascii="Times New Roman" w:eastAsia="Times New Roman" w:hAnsi="Times New Roman" w:cs="Times New Roman"/>
          <w:color w:val="000000"/>
          <w:sz w:val="27"/>
          <w:szCs w:val="27"/>
          <w:lang w:eastAsia="pl-PL"/>
        </w:rPr>
        <w:br/>
        <w:t>Należy podać informacje na temat etapów dialogu: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IV.3.3) Informacje na temat partnerstwa innowacyjnego</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Informacje dodatkowe: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IV.4) Licytacja elektroniczna </w:t>
      </w:r>
      <w:r w:rsidRPr="003D6045">
        <w:rPr>
          <w:rFonts w:ascii="Times New Roman" w:eastAsia="Times New Roman" w:hAnsi="Times New Roman" w:cs="Times New Roman"/>
          <w:color w:val="000000"/>
          <w:sz w:val="27"/>
          <w:szCs w:val="27"/>
          <w:lang w:eastAsia="pl-PL"/>
        </w:rPr>
        <w:br/>
        <w:t>Adres strony internetowej, na której będzie prowadzona licytacja elektroniczna: </w:t>
      </w:r>
    </w:p>
    <w:p w14:paraId="3FF874C9"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14:paraId="39A51DE9"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14:paraId="0E7933C9"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lastRenderedPageBreak/>
        <w:t>Sposób postępowania w toku licytacji elektronicznej, w tym określenie minimalnych wysokości postąpień: </w:t>
      </w:r>
    </w:p>
    <w:p w14:paraId="5AC46C1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Informacje o liczbie etapów licytacji elektronicznej i czasie ich trwania:</w:t>
      </w:r>
    </w:p>
    <w:p w14:paraId="3C730EBC"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Czas trwania: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14:paraId="2509297A"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Termin składania wniosków o dopuszczenie do udziału w licytacji elektronicznej: </w:t>
      </w:r>
      <w:r w:rsidRPr="003D6045">
        <w:rPr>
          <w:rFonts w:ascii="Times New Roman" w:eastAsia="Times New Roman" w:hAnsi="Times New Roman" w:cs="Times New Roman"/>
          <w:color w:val="000000"/>
          <w:sz w:val="27"/>
          <w:szCs w:val="27"/>
          <w:lang w:eastAsia="pl-PL"/>
        </w:rPr>
        <w:br/>
        <w:t>Data: godzina: </w:t>
      </w:r>
      <w:r w:rsidRPr="003D6045">
        <w:rPr>
          <w:rFonts w:ascii="Times New Roman" w:eastAsia="Times New Roman" w:hAnsi="Times New Roman" w:cs="Times New Roman"/>
          <w:color w:val="000000"/>
          <w:sz w:val="27"/>
          <w:szCs w:val="27"/>
          <w:lang w:eastAsia="pl-PL"/>
        </w:rPr>
        <w:br/>
        <w:t>Termin otwarcia licytacji elektronicznej: </w:t>
      </w:r>
    </w:p>
    <w:p w14:paraId="6B88E55D"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t>Termin i warunki zamknięcia licytacji elektronicznej: </w:t>
      </w:r>
    </w:p>
    <w:p w14:paraId="7DD41BE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14:paraId="4D3EE473"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t>Wymagania dotyczące zabezpieczenia należytego wykonania umowy: </w:t>
      </w:r>
    </w:p>
    <w:p w14:paraId="00CEFBE7"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br/>
        <w:t>Informacje dodatkowe: </w:t>
      </w:r>
    </w:p>
    <w:p w14:paraId="1FA28484"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b/>
          <w:bCs/>
          <w:color w:val="000000"/>
          <w:sz w:val="27"/>
          <w:szCs w:val="27"/>
          <w:lang w:eastAsia="pl-PL"/>
        </w:rPr>
        <w:t>IV.5) ZMIANA UMOWY</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D6045">
        <w:rPr>
          <w:rFonts w:ascii="Times New Roman" w:eastAsia="Times New Roman" w:hAnsi="Times New Roman" w:cs="Times New Roman"/>
          <w:color w:val="000000"/>
          <w:sz w:val="27"/>
          <w:szCs w:val="27"/>
          <w:lang w:eastAsia="pl-PL"/>
        </w:rPr>
        <w:t> Tak </w:t>
      </w:r>
      <w:r w:rsidRPr="003D6045">
        <w:rPr>
          <w:rFonts w:ascii="Times New Roman" w:eastAsia="Times New Roman" w:hAnsi="Times New Roman" w:cs="Times New Roman"/>
          <w:color w:val="000000"/>
          <w:sz w:val="27"/>
          <w:szCs w:val="27"/>
          <w:lang w:eastAsia="pl-PL"/>
        </w:rPr>
        <w:br/>
        <w:t>Należy wskazać zakres, charakter zmian oraz warunki wprowadzenia zmian: </w:t>
      </w:r>
      <w:r w:rsidRPr="003D6045">
        <w:rPr>
          <w:rFonts w:ascii="Times New Roman" w:eastAsia="Times New Roman" w:hAnsi="Times New Roman" w:cs="Times New Roman"/>
          <w:color w:val="000000"/>
          <w:sz w:val="27"/>
          <w:szCs w:val="27"/>
          <w:lang w:eastAsia="pl-PL"/>
        </w:rPr>
        <w:br/>
        <w:t>Zgodnie z zapisami określonymi w SIWZ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IV.6) INFORMACJE ADMINISTRACYJNE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IV.6.1) Sposób udostępniania informacji o charakterze poufnym </w:t>
      </w:r>
      <w:r w:rsidRPr="003D6045">
        <w:rPr>
          <w:rFonts w:ascii="Times New Roman" w:eastAsia="Times New Roman" w:hAnsi="Times New Roman" w:cs="Times New Roman"/>
          <w:i/>
          <w:iCs/>
          <w:color w:val="000000"/>
          <w:sz w:val="27"/>
          <w:szCs w:val="27"/>
          <w:lang w:eastAsia="pl-PL"/>
        </w:rPr>
        <w:t>(jeżeli dotyczy):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Środki służące ochronie informacji o charakterze poufnym</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lastRenderedPageBreak/>
        <w:t>IV.6.2) Termin składania ofert lub wniosków o dopuszczenie do udziału w postępowaniu: </w:t>
      </w:r>
      <w:r w:rsidRPr="003D6045">
        <w:rPr>
          <w:rFonts w:ascii="Times New Roman" w:eastAsia="Times New Roman" w:hAnsi="Times New Roman" w:cs="Times New Roman"/>
          <w:color w:val="000000"/>
          <w:sz w:val="27"/>
          <w:szCs w:val="27"/>
          <w:lang w:eastAsia="pl-PL"/>
        </w:rPr>
        <w:br/>
        <w:t>Data: 2018-04-30, godzina: 09:00, </w:t>
      </w:r>
      <w:r w:rsidRPr="003D6045">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D6045">
        <w:rPr>
          <w:rFonts w:ascii="Times New Roman" w:eastAsia="Times New Roman" w:hAnsi="Times New Roman" w:cs="Times New Roman"/>
          <w:color w:val="000000"/>
          <w:sz w:val="27"/>
          <w:szCs w:val="27"/>
          <w:lang w:eastAsia="pl-PL"/>
        </w:rPr>
        <w:br/>
        <w:t>Nie </w:t>
      </w:r>
      <w:r w:rsidRPr="003D6045">
        <w:rPr>
          <w:rFonts w:ascii="Times New Roman" w:eastAsia="Times New Roman" w:hAnsi="Times New Roman" w:cs="Times New Roman"/>
          <w:color w:val="000000"/>
          <w:sz w:val="27"/>
          <w:szCs w:val="27"/>
          <w:lang w:eastAsia="pl-PL"/>
        </w:rPr>
        <w:br/>
        <w:t>Wskazać powody: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D6045">
        <w:rPr>
          <w:rFonts w:ascii="Times New Roman" w:eastAsia="Times New Roman" w:hAnsi="Times New Roman" w:cs="Times New Roman"/>
          <w:color w:val="000000"/>
          <w:sz w:val="27"/>
          <w:szCs w:val="27"/>
          <w:lang w:eastAsia="pl-PL"/>
        </w:rPr>
        <w:br/>
        <w:t>&gt; polski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IV.6.3) Termin związania ofertą: </w:t>
      </w:r>
      <w:r w:rsidRPr="003D6045">
        <w:rPr>
          <w:rFonts w:ascii="Times New Roman" w:eastAsia="Times New Roman" w:hAnsi="Times New Roman" w:cs="Times New Roman"/>
          <w:color w:val="000000"/>
          <w:sz w:val="27"/>
          <w:szCs w:val="27"/>
          <w:lang w:eastAsia="pl-PL"/>
        </w:rPr>
        <w:t>do: okres w dniach: 30 (od ostatecznego terminu składania ofert)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D6045">
        <w:rPr>
          <w:rFonts w:ascii="Times New Roman" w:eastAsia="Times New Roman" w:hAnsi="Times New Roman" w:cs="Times New Roman"/>
          <w:color w:val="000000"/>
          <w:sz w:val="27"/>
          <w:szCs w:val="27"/>
          <w:lang w:eastAsia="pl-PL"/>
        </w:rPr>
        <w:t> Nie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D6045">
        <w:rPr>
          <w:rFonts w:ascii="Times New Roman" w:eastAsia="Times New Roman" w:hAnsi="Times New Roman" w:cs="Times New Roman"/>
          <w:color w:val="000000"/>
          <w:sz w:val="27"/>
          <w:szCs w:val="27"/>
          <w:lang w:eastAsia="pl-PL"/>
        </w:rPr>
        <w:t> Nie </w:t>
      </w:r>
      <w:r w:rsidRPr="003D6045">
        <w:rPr>
          <w:rFonts w:ascii="Times New Roman" w:eastAsia="Times New Roman" w:hAnsi="Times New Roman" w:cs="Times New Roman"/>
          <w:color w:val="000000"/>
          <w:sz w:val="27"/>
          <w:szCs w:val="27"/>
          <w:lang w:eastAsia="pl-PL"/>
        </w:rPr>
        <w:br/>
      </w:r>
      <w:r w:rsidRPr="003D6045">
        <w:rPr>
          <w:rFonts w:ascii="Times New Roman" w:eastAsia="Times New Roman" w:hAnsi="Times New Roman" w:cs="Times New Roman"/>
          <w:b/>
          <w:bCs/>
          <w:color w:val="000000"/>
          <w:sz w:val="27"/>
          <w:szCs w:val="27"/>
          <w:lang w:eastAsia="pl-PL"/>
        </w:rPr>
        <w:t>IV.6.6) Informacje dodatkowe:</w:t>
      </w:r>
      <w:r w:rsidRPr="003D6045">
        <w:rPr>
          <w:rFonts w:ascii="Times New Roman" w:eastAsia="Times New Roman" w:hAnsi="Times New Roman" w:cs="Times New Roman"/>
          <w:color w:val="000000"/>
          <w:sz w:val="27"/>
          <w:szCs w:val="27"/>
          <w:lang w:eastAsia="pl-PL"/>
        </w:rPr>
        <w:t> </w:t>
      </w:r>
      <w:r w:rsidRPr="003D6045">
        <w:rPr>
          <w:rFonts w:ascii="Times New Roman" w:eastAsia="Times New Roman" w:hAnsi="Times New Roman" w:cs="Times New Roman"/>
          <w:color w:val="000000"/>
          <w:sz w:val="27"/>
          <w:szCs w:val="27"/>
          <w:lang w:eastAsia="pl-PL"/>
        </w:rPr>
        <w:br/>
      </w:r>
    </w:p>
    <w:p w14:paraId="38C28D41" w14:textId="77777777" w:rsidR="003D6045" w:rsidRPr="003D6045" w:rsidRDefault="003D6045" w:rsidP="003D6045">
      <w:pPr>
        <w:spacing w:after="0" w:line="450" w:lineRule="atLeast"/>
        <w:jc w:val="center"/>
        <w:rPr>
          <w:rFonts w:ascii="Times New Roman" w:eastAsia="Times New Roman" w:hAnsi="Times New Roman" w:cs="Times New Roman"/>
          <w:b/>
          <w:bCs/>
          <w:color w:val="000000"/>
          <w:sz w:val="36"/>
          <w:szCs w:val="36"/>
          <w:lang w:eastAsia="pl-PL"/>
        </w:rPr>
      </w:pPr>
      <w:r w:rsidRPr="003D6045">
        <w:rPr>
          <w:rFonts w:ascii="Times New Roman" w:eastAsia="Times New Roman" w:hAnsi="Times New Roman" w:cs="Times New Roman"/>
          <w:b/>
          <w:bCs/>
          <w:color w:val="000000"/>
          <w:sz w:val="36"/>
          <w:szCs w:val="36"/>
          <w:u w:val="single"/>
          <w:lang w:eastAsia="pl-PL"/>
        </w:rPr>
        <w:t>ZAŁĄCZNIK I - INFORMACJE DOTYCZĄCE OFERT CZĘŚCIOWYCH</w:t>
      </w:r>
    </w:p>
    <w:p w14:paraId="1AB1B8AA"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p>
    <w:p w14:paraId="2F061CD6" w14:textId="77777777" w:rsidR="003D6045" w:rsidRPr="003D6045" w:rsidRDefault="003D6045" w:rsidP="003D6045">
      <w:pPr>
        <w:spacing w:after="0" w:line="450" w:lineRule="atLeast"/>
        <w:rPr>
          <w:rFonts w:ascii="Times New Roman" w:eastAsia="Times New Roman" w:hAnsi="Times New Roman" w:cs="Times New Roman"/>
          <w:color w:val="000000"/>
          <w:sz w:val="27"/>
          <w:szCs w:val="27"/>
          <w:lang w:eastAsia="pl-PL"/>
        </w:rPr>
      </w:pPr>
    </w:p>
    <w:p w14:paraId="188D17BC" w14:textId="77777777" w:rsidR="003D6045" w:rsidRPr="003D6045" w:rsidRDefault="003D6045" w:rsidP="003D6045">
      <w:pPr>
        <w:spacing w:after="270" w:line="450" w:lineRule="atLeast"/>
        <w:rPr>
          <w:rFonts w:ascii="Times New Roman" w:eastAsia="Times New Roman" w:hAnsi="Times New Roman" w:cs="Times New Roman"/>
          <w:color w:val="000000"/>
          <w:sz w:val="27"/>
          <w:szCs w:val="27"/>
          <w:lang w:eastAsia="pl-PL"/>
        </w:rPr>
      </w:pPr>
    </w:p>
    <w:p w14:paraId="77D4408A" w14:textId="77777777" w:rsidR="003D6045" w:rsidRPr="003D6045" w:rsidRDefault="003D6045" w:rsidP="003D6045">
      <w:pPr>
        <w:spacing w:after="0" w:line="240" w:lineRule="auto"/>
        <w:rPr>
          <w:rFonts w:ascii="Times New Roman" w:eastAsia="Times New Roman" w:hAnsi="Times New Roman" w:cs="Times New Roman"/>
          <w:sz w:val="24"/>
          <w:szCs w:val="24"/>
          <w:lang w:eastAsia="pl-PL"/>
        </w:rPr>
      </w:pPr>
      <w:r w:rsidRPr="003D6045">
        <w:rPr>
          <w:rFonts w:ascii="Times New Roman" w:eastAsia="Times New Roman" w:hAnsi="Times New Roman" w:cs="Times New Roman"/>
          <w:color w:val="000000"/>
          <w:sz w:val="27"/>
          <w:szCs w:val="27"/>
          <w:lang w:eastAsia="pl-PL"/>
        </w:rPr>
        <w:lastRenderedPageBreak/>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3D6045" w:rsidRPr="003D6045" w14:paraId="7DC2B9FD" w14:textId="77777777" w:rsidTr="003D6045">
        <w:trPr>
          <w:tblCellSpacing w:w="15" w:type="dxa"/>
        </w:trPr>
        <w:tc>
          <w:tcPr>
            <w:tcW w:w="0" w:type="auto"/>
            <w:vAlign w:val="center"/>
            <w:hideMark/>
          </w:tcPr>
          <w:p w14:paraId="24BCE5A5" w14:textId="6408E570" w:rsidR="003D6045" w:rsidRPr="003D6045" w:rsidRDefault="003D6045" w:rsidP="003D6045">
            <w:pPr>
              <w:spacing w:after="0" w:line="240" w:lineRule="auto"/>
              <w:rPr>
                <w:rFonts w:ascii="Times New Roman" w:eastAsia="Times New Roman" w:hAnsi="Times New Roman" w:cs="Times New Roman"/>
                <w:color w:val="000000"/>
                <w:sz w:val="27"/>
                <w:szCs w:val="27"/>
                <w:lang w:eastAsia="pl-PL"/>
              </w:rPr>
            </w:pPr>
            <w:r w:rsidRPr="003D6045">
              <w:rPr>
                <w:rFonts w:ascii="Times New Roman" w:eastAsia="Times New Roman" w:hAnsi="Times New Roman" w:cs="Times New Roman"/>
                <w:color w:val="000000"/>
                <w:sz w:val="27"/>
                <w:szCs w:val="27"/>
                <w:lang w:eastAsia="pl-PL"/>
              </w:rPr>
              <w:object w:dxaOrig="1440" w:dyaOrig="1440" w14:anchorId="42F7D1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14:paraId="1758051B" w14:textId="77777777" w:rsidR="00C877F9" w:rsidRDefault="00C877F9">
      <w:bookmarkStart w:id="0" w:name="_GoBack"/>
      <w:bookmarkEnd w:id="0"/>
    </w:p>
    <w:sectPr w:rsidR="00C87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7F9"/>
    <w:rsid w:val="003D6045"/>
    <w:rsid w:val="00C877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2CA65-7177-453E-87D9-1353702C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848338">
      <w:bodyDiv w:val="1"/>
      <w:marLeft w:val="0"/>
      <w:marRight w:val="0"/>
      <w:marTop w:val="0"/>
      <w:marBottom w:val="0"/>
      <w:divBdr>
        <w:top w:val="none" w:sz="0" w:space="0" w:color="auto"/>
        <w:left w:val="none" w:sz="0" w:space="0" w:color="auto"/>
        <w:bottom w:val="none" w:sz="0" w:space="0" w:color="auto"/>
        <w:right w:val="none" w:sz="0" w:space="0" w:color="auto"/>
      </w:divBdr>
      <w:divsChild>
        <w:div w:id="1644116357">
          <w:marLeft w:val="0"/>
          <w:marRight w:val="0"/>
          <w:marTop w:val="0"/>
          <w:marBottom w:val="0"/>
          <w:divBdr>
            <w:top w:val="none" w:sz="0" w:space="0" w:color="auto"/>
            <w:left w:val="none" w:sz="0" w:space="0" w:color="auto"/>
            <w:bottom w:val="none" w:sz="0" w:space="0" w:color="auto"/>
            <w:right w:val="none" w:sz="0" w:space="0" w:color="auto"/>
          </w:divBdr>
          <w:divsChild>
            <w:div w:id="1674575956">
              <w:marLeft w:val="0"/>
              <w:marRight w:val="0"/>
              <w:marTop w:val="0"/>
              <w:marBottom w:val="0"/>
              <w:divBdr>
                <w:top w:val="none" w:sz="0" w:space="0" w:color="auto"/>
                <w:left w:val="none" w:sz="0" w:space="0" w:color="auto"/>
                <w:bottom w:val="none" w:sz="0" w:space="0" w:color="auto"/>
                <w:right w:val="none" w:sz="0" w:space="0" w:color="auto"/>
              </w:divBdr>
            </w:div>
            <w:div w:id="478035308">
              <w:marLeft w:val="0"/>
              <w:marRight w:val="0"/>
              <w:marTop w:val="0"/>
              <w:marBottom w:val="0"/>
              <w:divBdr>
                <w:top w:val="none" w:sz="0" w:space="0" w:color="auto"/>
                <w:left w:val="none" w:sz="0" w:space="0" w:color="auto"/>
                <w:bottom w:val="none" w:sz="0" w:space="0" w:color="auto"/>
                <w:right w:val="none" w:sz="0" w:space="0" w:color="auto"/>
              </w:divBdr>
            </w:div>
            <w:div w:id="2103447658">
              <w:marLeft w:val="0"/>
              <w:marRight w:val="0"/>
              <w:marTop w:val="0"/>
              <w:marBottom w:val="0"/>
              <w:divBdr>
                <w:top w:val="none" w:sz="0" w:space="0" w:color="auto"/>
                <w:left w:val="none" w:sz="0" w:space="0" w:color="auto"/>
                <w:bottom w:val="none" w:sz="0" w:space="0" w:color="auto"/>
                <w:right w:val="none" w:sz="0" w:space="0" w:color="auto"/>
              </w:divBdr>
              <w:divsChild>
                <w:div w:id="2130934946">
                  <w:marLeft w:val="0"/>
                  <w:marRight w:val="0"/>
                  <w:marTop w:val="0"/>
                  <w:marBottom w:val="0"/>
                  <w:divBdr>
                    <w:top w:val="none" w:sz="0" w:space="0" w:color="auto"/>
                    <w:left w:val="none" w:sz="0" w:space="0" w:color="auto"/>
                    <w:bottom w:val="none" w:sz="0" w:space="0" w:color="auto"/>
                    <w:right w:val="none" w:sz="0" w:space="0" w:color="auto"/>
                  </w:divBdr>
                </w:div>
              </w:divsChild>
            </w:div>
            <w:div w:id="1200439458">
              <w:marLeft w:val="0"/>
              <w:marRight w:val="0"/>
              <w:marTop w:val="0"/>
              <w:marBottom w:val="0"/>
              <w:divBdr>
                <w:top w:val="none" w:sz="0" w:space="0" w:color="auto"/>
                <w:left w:val="none" w:sz="0" w:space="0" w:color="auto"/>
                <w:bottom w:val="none" w:sz="0" w:space="0" w:color="auto"/>
                <w:right w:val="none" w:sz="0" w:space="0" w:color="auto"/>
              </w:divBdr>
              <w:divsChild>
                <w:div w:id="869489792">
                  <w:marLeft w:val="0"/>
                  <w:marRight w:val="0"/>
                  <w:marTop w:val="0"/>
                  <w:marBottom w:val="0"/>
                  <w:divBdr>
                    <w:top w:val="none" w:sz="0" w:space="0" w:color="auto"/>
                    <w:left w:val="none" w:sz="0" w:space="0" w:color="auto"/>
                    <w:bottom w:val="none" w:sz="0" w:space="0" w:color="auto"/>
                    <w:right w:val="none" w:sz="0" w:space="0" w:color="auto"/>
                  </w:divBdr>
                </w:div>
              </w:divsChild>
            </w:div>
            <w:div w:id="1045834222">
              <w:marLeft w:val="0"/>
              <w:marRight w:val="0"/>
              <w:marTop w:val="0"/>
              <w:marBottom w:val="0"/>
              <w:divBdr>
                <w:top w:val="none" w:sz="0" w:space="0" w:color="auto"/>
                <w:left w:val="none" w:sz="0" w:space="0" w:color="auto"/>
                <w:bottom w:val="none" w:sz="0" w:space="0" w:color="auto"/>
                <w:right w:val="none" w:sz="0" w:space="0" w:color="auto"/>
              </w:divBdr>
              <w:divsChild>
                <w:div w:id="340856649">
                  <w:marLeft w:val="0"/>
                  <w:marRight w:val="0"/>
                  <w:marTop w:val="0"/>
                  <w:marBottom w:val="0"/>
                  <w:divBdr>
                    <w:top w:val="none" w:sz="0" w:space="0" w:color="auto"/>
                    <w:left w:val="none" w:sz="0" w:space="0" w:color="auto"/>
                    <w:bottom w:val="none" w:sz="0" w:space="0" w:color="auto"/>
                    <w:right w:val="none" w:sz="0" w:space="0" w:color="auto"/>
                  </w:divBdr>
                </w:div>
                <w:div w:id="1993605892">
                  <w:marLeft w:val="0"/>
                  <w:marRight w:val="0"/>
                  <w:marTop w:val="0"/>
                  <w:marBottom w:val="0"/>
                  <w:divBdr>
                    <w:top w:val="none" w:sz="0" w:space="0" w:color="auto"/>
                    <w:left w:val="none" w:sz="0" w:space="0" w:color="auto"/>
                    <w:bottom w:val="none" w:sz="0" w:space="0" w:color="auto"/>
                    <w:right w:val="none" w:sz="0" w:space="0" w:color="auto"/>
                  </w:divBdr>
                </w:div>
                <w:div w:id="1223909268">
                  <w:marLeft w:val="0"/>
                  <w:marRight w:val="0"/>
                  <w:marTop w:val="0"/>
                  <w:marBottom w:val="0"/>
                  <w:divBdr>
                    <w:top w:val="none" w:sz="0" w:space="0" w:color="auto"/>
                    <w:left w:val="none" w:sz="0" w:space="0" w:color="auto"/>
                    <w:bottom w:val="none" w:sz="0" w:space="0" w:color="auto"/>
                    <w:right w:val="none" w:sz="0" w:space="0" w:color="auto"/>
                  </w:divBdr>
                </w:div>
                <w:div w:id="1370448541">
                  <w:marLeft w:val="0"/>
                  <w:marRight w:val="0"/>
                  <w:marTop w:val="0"/>
                  <w:marBottom w:val="0"/>
                  <w:divBdr>
                    <w:top w:val="none" w:sz="0" w:space="0" w:color="auto"/>
                    <w:left w:val="none" w:sz="0" w:space="0" w:color="auto"/>
                    <w:bottom w:val="none" w:sz="0" w:space="0" w:color="auto"/>
                    <w:right w:val="none" w:sz="0" w:space="0" w:color="auto"/>
                  </w:divBdr>
                </w:div>
              </w:divsChild>
            </w:div>
            <w:div w:id="786311521">
              <w:marLeft w:val="0"/>
              <w:marRight w:val="0"/>
              <w:marTop w:val="0"/>
              <w:marBottom w:val="0"/>
              <w:divBdr>
                <w:top w:val="none" w:sz="0" w:space="0" w:color="auto"/>
                <w:left w:val="none" w:sz="0" w:space="0" w:color="auto"/>
                <w:bottom w:val="none" w:sz="0" w:space="0" w:color="auto"/>
                <w:right w:val="none" w:sz="0" w:space="0" w:color="auto"/>
              </w:divBdr>
              <w:divsChild>
                <w:div w:id="630331408">
                  <w:marLeft w:val="0"/>
                  <w:marRight w:val="0"/>
                  <w:marTop w:val="0"/>
                  <w:marBottom w:val="0"/>
                  <w:divBdr>
                    <w:top w:val="none" w:sz="0" w:space="0" w:color="auto"/>
                    <w:left w:val="none" w:sz="0" w:space="0" w:color="auto"/>
                    <w:bottom w:val="none" w:sz="0" w:space="0" w:color="auto"/>
                    <w:right w:val="none" w:sz="0" w:space="0" w:color="auto"/>
                  </w:divBdr>
                </w:div>
                <w:div w:id="914437627">
                  <w:marLeft w:val="0"/>
                  <w:marRight w:val="0"/>
                  <w:marTop w:val="0"/>
                  <w:marBottom w:val="0"/>
                  <w:divBdr>
                    <w:top w:val="none" w:sz="0" w:space="0" w:color="auto"/>
                    <w:left w:val="none" w:sz="0" w:space="0" w:color="auto"/>
                    <w:bottom w:val="none" w:sz="0" w:space="0" w:color="auto"/>
                    <w:right w:val="none" w:sz="0" w:space="0" w:color="auto"/>
                  </w:divBdr>
                </w:div>
                <w:div w:id="1993017551">
                  <w:marLeft w:val="0"/>
                  <w:marRight w:val="0"/>
                  <w:marTop w:val="0"/>
                  <w:marBottom w:val="0"/>
                  <w:divBdr>
                    <w:top w:val="none" w:sz="0" w:space="0" w:color="auto"/>
                    <w:left w:val="none" w:sz="0" w:space="0" w:color="auto"/>
                    <w:bottom w:val="none" w:sz="0" w:space="0" w:color="auto"/>
                    <w:right w:val="none" w:sz="0" w:space="0" w:color="auto"/>
                  </w:divBdr>
                </w:div>
                <w:div w:id="1716125893">
                  <w:marLeft w:val="0"/>
                  <w:marRight w:val="0"/>
                  <w:marTop w:val="0"/>
                  <w:marBottom w:val="0"/>
                  <w:divBdr>
                    <w:top w:val="none" w:sz="0" w:space="0" w:color="auto"/>
                    <w:left w:val="none" w:sz="0" w:space="0" w:color="auto"/>
                    <w:bottom w:val="none" w:sz="0" w:space="0" w:color="auto"/>
                    <w:right w:val="none" w:sz="0" w:space="0" w:color="auto"/>
                  </w:divBdr>
                </w:div>
                <w:div w:id="224881422">
                  <w:marLeft w:val="0"/>
                  <w:marRight w:val="0"/>
                  <w:marTop w:val="0"/>
                  <w:marBottom w:val="0"/>
                  <w:divBdr>
                    <w:top w:val="none" w:sz="0" w:space="0" w:color="auto"/>
                    <w:left w:val="none" w:sz="0" w:space="0" w:color="auto"/>
                    <w:bottom w:val="none" w:sz="0" w:space="0" w:color="auto"/>
                    <w:right w:val="none" w:sz="0" w:space="0" w:color="auto"/>
                  </w:divBdr>
                </w:div>
                <w:div w:id="805507382">
                  <w:marLeft w:val="0"/>
                  <w:marRight w:val="0"/>
                  <w:marTop w:val="0"/>
                  <w:marBottom w:val="0"/>
                  <w:divBdr>
                    <w:top w:val="none" w:sz="0" w:space="0" w:color="auto"/>
                    <w:left w:val="none" w:sz="0" w:space="0" w:color="auto"/>
                    <w:bottom w:val="none" w:sz="0" w:space="0" w:color="auto"/>
                    <w:right w:val="none" w:sz="0" w:space="0" w:color="auto"/>
                  </w:divBdr>
                </w:div>
                <w:div w:id="1611736415">
                  <w:marLeft w:val="0"/>
                  <w:marRight w:val="0"/>
                  <w:marTop w:val="0"/>
                  <w:marBottom w:val="0"/>
                  <w:divBdr>
                    <w:top w:val="none" w:sz="0" w:space="0" w:color="auto"/>
                    <w:left w:val="none" w:sz="0" w:space="0" w:color="auto"/>
                    <w:bottom w:val="none" w:sz="0" w:space="0" w:color="auto"/>
                    <w:right w:val="none" w:sz="0" w:space="0" w:color="auto"/>
                  </w:divBdr>
                </w:div>
              </w:divsChild>
            </w:div>
            <w:div w:id="1685014422">
              <w:marLeft w:val="0"/>
              <w:marRight w:val="0"/>
              <w:marTop w:val="0"/>
              <w:marBottom w:val="0"/>
              <w:divBdr>
                <w:top w:val="none" w:sz="0" w:space="0" w:color="auto"/>
                <w:left w:val="none" w:sz="0" w:space="0" w:color="auto"/>
                <w:bottom w:val="none" w:sz="0" w:space="0" w:color="auto"/>
                <w:right w:val="none" w:sz="0" w:space="0" w:color="auto"/>
              </w:divBdr>
              <w:divsChild>
                <w:div w:id="284314104">
                  <w:marLeft w:val="0"/>
                  <w:marRight w:val="0"/>
                  <w:marTop w:val="0"/>
                  <w:marBottom w:val="0"/>
                  <w:divBdr>
                    <w:top w:val="none" w:sz="0" w:space="0" w:color="auto"/>
                    <w:left w:val="none" w:sz="0" w:space="0" w:color="auto"/>
                    <w:bottom w:val="none" w:sz="0" w:space="0" w:color="auto"/>
                    <w:right w:val="none" w:sz="0" w:space="0" w:color="auto"/>
                  </w:divBdr>
                </w:div>
                <w:div w:id="745306580">
                  <w:marLeft w:val="0"/>
                  <w:marRight w:val="0"/>
                  <w:marTop w:val="0"/>
                  <w:marBottom w:val="0"/>
                  <w:divBdr>
                    <w:top w:val="none" w:sz="0" w:space="0" w:color="auto"/>
                    <w:left w:val="none" w:sz="0" w:space="0" w:color="auto"/>
                    <w:bottom w:val="none" w:sz="0" w:space="0" w:color="auto"/>
                    <w:right w:val="none" w:sz="0" w:space="0" w:color="auto"/>
                  </w:divBdr>
                </w:div>
              </w:divsChild>
            </w:div>
            <w:div w:id="38629402">
              <w:marLeft w:val="0"/>
              <w:marRight w:val="0"/>
              <w:marTop w:val="0"/>
              <w:marBottom w:val="0"/>
              <w:divBdr>
                <w:top w:val="none" w:sz="0" w:space="0" w:color="auto"/>
                <w:left w:val="none" w:sz="0" w:space="0" w:color="auto"/>
                <w:bottom w:val="none" w:sz="0" w:space="0" w:color="auto"/>
                <w:right w:val="none" w:sz="0" w:space="0" w:color="auto"/>
              </w:divBdr>
              <w:divsChild>
                <w:div w:id="1448428624">
                  <w:marLeft w:val="0"/>
                  <w:marRight w:val="0"/>
                  <w:marTop w:val="0"/>
                  <w:marBottom w:val="0"/>
                  <w:divBdr>
                    <w:top w:val="none" w:sz="0" w:space="0" w:color="auto"/>
                    <w:left w:val="none" w:sz="0" w:space="0" w:color="auto"/>
                    <w:bottom w:val="none" w:sz="0" w:space="0" w:color="auto"/>
                    <w:right w:val="none" w:sz="0" w:space="0" w:color="auto"/>
                  </w:divBdr>
                </w:div>
                <w:div w:id="1536121137">
                  <w:marLeft w:val="0"/>
                  <w:marRight w:val="0"/>
                  <w:marTop w:val="0"/>
                  <w:marBottom w:val="0"/>
                  <w:divBdr>
                    <w:top w:val="none" w:sz="0" w:space="0" w:color="auto"/>
                    <w:left w:val="none" w:sz="0" w:space="0" w:color="auto"/>
                    <w:bottom w:val="none" w:sz="0" w:space="0" w:color="auto"/>
                    <w:right w:val="none" w:sz="0" w:space="0" w:color="auto"/>
                  </w:divBdr>
                </w:div>
                <w:div w:id="1185679930">
                  <w:marLeft w:val="0"/>
                  <w:marRight w:val="0"/>
                  <w:marTop w:val="0"/>
                  <w:marBottom w:val="0"/>
                  <w:divBdr>
                    <w:top w:val="none" w:sz="0" w:space="0" w:color="auto"/>
                    <w:left w:val="none" w:sz="0" w:space="0" w:color="auto"/>
                    <w:bottom w:val="none" w:sz="0" w:space="0" w:color="auto"/>
                    <w:right w:val="none" w:sz="0" w:space="0" w:color="auto"/>
                  </w:divBdr>
                </w:div>
                <w:div w:id="1749575809">
                  <w:marLeft w:val="0"/>
                  <w:marRight w:val="0"/>
                  <w:marTop w:val="0"/>
                  <w:marBottom w:val="0"/>
                  <w:divBdr>
                    <w:top w:val="none" w:sz="0" w:space="0" w:color="auto"/>
                    <w:left w:val="none" w:sz="0" w:space="0" w:color="auto"/>
                    <w:bottom w:val="none" w:sz="0" w:space="0" w:color="auto"/>
                    <w:right w:val="none" w:sz="0" w:space="0" w:color="auto"/>
                  </w:divBdr>
                </w:div>
                <w:div w:id="1377585680">
                  <w:marLeft w:val="0"/>
                  <w:marRight w:val="0"/>
                  <w:marTop w:val="0"/>
                  <w:marBottom w:val="0"/>
                  <w:divBdr>
                    <w:top w:val="none" w:sz="0" w:space="0" w:color="auto"/>
                    <w:left w:val="none" w:sz="0" w:space="0" w:color="auto"/>
                    <w:bottom w:val="none" w:sz="0" w:space="0" w:color="auto"/>
                    <w:right w:val="none" w:sz="0" w:space="0" w:color="auto"/>
                  </w:divBdr>
                </w:div>
                <w:div w:id="1610966894">
                  <w:marLeft w:val="0"/>
                  <w:marRight w:val="0"/>
                  <w:marTop w:val="0"/>
                  <w:marBottom w:val="0"/>
                  <w:divBdr>
                    <w:top w:val="none" w:sz="0" w:space="0" w:color="auto"/>
                    <w:left w:val="none" w:sz="0" w:space="0" w:color="auto"/>
                    <w:bottom w:val="none" w:sz="0" w:space="0" w:color="auto"/>
                    <w:right w:val="none" w:sz="0" w:space="0" w:color="auto"/>
                  </w:divBdr>
                </w:div>
              </w:divsChild>
            </w:div>
            <w:div w:id="1561551768">
              <w:marLeft w:val="0"/>
              <w:marRight w:val="0"/>
              <w:marTop w:val="0"/>
              <w:marBottom w:val="0"/>
              <w:divBdr>
                <w:top w:val="none" w:sz="0" w:space="0" w:color="auto"/>
                <w:left w:val="none" w:sz="0" w:space="0" w:color="auto"/>
                <w:bottom w:val="none" w:sz="0" w:space="0" w:color="auto"/>
                <w:right w:val="none" w:sz="0" w:space="0" w:color="auto"/>
              </w:divBdr>
              <w:divsChild>
                <w:div w:id="1293557962">
                  <w:marLeft w:val="0"/>
                  <w:marRight w:val="0"/>
                  <w:marTop w:val="0"/>
                  <w:marBottom w:val="0"/>
                  <w:divBdr>
                    <w:top w:val="none" w:sz="0" w:space="0" w:color="auto"/>
                    <w:left w:val="none" w:sz="0" w:space="0" w:color="auto"/>
                    <w:bottom w:val="none" w:sz="0" w:space="0" w:color="auto"/>
                    <w:right w:val="none" w:sz="0" w:space="0" w:color="auto"/>
                  </w:divBdr>
                </w:div>
                <w:div w:id="2055957349">
                  <w:marLeft w:val="0"/>
                  <w:marRight w:val="0"/>
                  <w:marTop w:val="0"/>
                  <w:marBottom w:val="0"/>
                  <w:divBdr>
                    <w:top w:val="none" w:sz="0" w:space="0" w:color="auto"/>
                    <w:left w:val="none" w:sz="0" w:space="0" w:color="auto"/>
                    <w:bottom w:val="none" w:sz="0" w:space="0" w:color="auto"/>
                    <w:right w:val="none" w:sz="0" w:space="0" w:color="auto"/>
                  </w:divBdr>
                </w:div>
                <w:div w:id="582641672">
                  <w:marLeft w:val="0"/>
                  <w:marRight w:val="0"/>
                  <w:marTop w:val="0"/>
                  <w:marBottom w:val="0"/>
                  <w:divBdr>
                    <w:top w:val="none" w:sz="0" w:space="0" w:color="auto"/>
                    <w:left w:val="none" w:sz="0" w:space="0" w:color="auto"/>
                    <w:bottom w:val="none" w:sz="0" w:space="0" w:color="auto"/>
                    <w:right w:val="none" w:sz="0" w:space="0" w:color="auto"/>
                  </w:divBdr>
                </w:div>
                <w:div w:id="860701174">
                  <w:marLeft w:val="0"/>
                  <w:marRight w:val="0"/>
                  <w:marTop w:val="0"/>
                  <w:marBottom w:val="0"/>
                  <w:divBdr>
                    <w:top w:val="none" w:sz="0" w:space="0" w:color="auto"/>
                    <w:left w:val="none" w:sz="0" w:space="0" w:color="auto"/>
                    <w:bottom w:val="none" w:sz="0" w:space="0" w:color="auto"/>
                    <w:right w:val="none" w:sz="0" w:space="0" w:color="auto"/>
                  </w:divBdr>
                </w:div>
                <w:div w:id="567880408">
                  <w:marLeft w:val="0"/>
                  <w:marRight w:val="0"/>
                  <w:marTop w:val="0"/>
                  <w:marBottom w:val="0"/>
                  <w:divBdr>
                    <w:top w:val="none" w:sz="0" w:space="0" w:color="auto"/>
                    <w:left w:val="none" w:sz="0" w:space="0" w:color="auto"/>
                    <w:bottom w:val="none" w:sz="0" w:space="0" w:color="auto"/>
                    <w:right w:val="none" w:sz="0" w:space="0" w:color="auto"/>
                  </w:divBdr>
                </w:div>
                <w:div w:id="993801387">
                  <w:marLeft w:val="0"/>
                  <w:marRight w:val="0"/>
                  <w:marTop w:val="0"/>
                  <w:marBottom w:val="0"/>
                  <w:divBdr>
                    <w:top w:val="none" w:sz="0" w:space="0" w:color="auto"/>
                    <w:left w:val="none" w:sz="0" w:space="0" w:color="auto"/>
                    <w:bottom w:val="none" w:sz="0" w:space="0" w:color="auto"/>
                    <w:right w:val="none" w:sz="0" w:space="0" w:color="auto"/>
                  </w:divBdr>
                </w:div>
                <w:div w:id="181284222">
                  <w:marLeft w:val="0"/>
                  <w:marRight w:val="0"/>
                  <w:marTop w:val="0"/>
                  <w:marBottom w:val="0"/>
                  <w:divBdr>
                    <w:top w:val="none" w:sz="0" w:space="0" w:color="auto"/>
                    <w:left w:val="none" w:sz="0" w:space="0" w:color="auto"/>
                    <w:bottom w:val="none" w:sz="0" w:space="0" w:color="auto"/>
                    <w:right w:val="none" w:sz="0" w:space="0" w:color="auto"/>
                  </w:divBdr>
                </w:div>
                <w:div w:id="662464762">
                  <w:marLeft w:val="0"/>
                  <w:marRight w:val="0"/>
                  <w:marTop w:val="0"/>
                  <w:marBottom w:val="0"/>
                  <w:divBdr>
                    <w:top w:val="none" w:sz="0" w:space="0" w:color="auto"/>
                    <w:left w:val="none" w:sz="0" w:space="0" w:color="auto"/>
                    <w:bottom w:val="none" w:sz="0" w:space="0" w:color="auto"/>
                    <w:right w:val="none" w:sz="0" w:space="0" w:color="auto"/>
                  </w:divBdr>
                </w:div>
              </w:divsChild>
            </w:div>
            <w:div w:id="16155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3535</Words>
  <Characters>21216</Characters>
  <Application>Microsoft Office Word</Application>
  <DocSecurity>0</DocSecurity>
  <Lines>176</Lines>
  <Paragraphs>49</Paragraphs>
  <ScaleCrop>false</ScaleCrop>
  <Company/>
  <LinksUpToDate>false</LinksUpToDate>
  <CharactersWithSpaces>24702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c:creator>
  <cp:keywords/>
  <dc:description/>
  <cp:lastModifiedBy>TM</cp:lastModifiedBy>
  <cp:revision>2</cp:revision>
  <dcterms:created xsi:type="dcterms:W3CDTF">2018-04-13T11:58:00Z</dcterms:created>
  <dcterms:modified xsi:type="dcterms:W3CDTF">2018-04-13T11:58:00Z</dcterms:modified>
</cp:coreProperties>
</file>